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638A" w14:textId="029E7CD0" w:rsidR="00DA29E2" w:rsidRDefault="00DA29E2" w:rsidP="009368EC">
      <w:pPr>
        <w:pStyle w:val="Heading1"/>
      </w:pPr>
    </w:p>
    <w:p w14:paraId="773B681E" w14:textId="77777777" w:rsidR="00DA29E2" w:rsidRDefault="00DA29E2" w:rsidP="00806C66">
      <w:pPr>
        <w:tabs>
          <w:tab w:val="left" w:pos="4111"/>
        </w:tabs>
        <w:spacing w:line="276" w:lineRule="auto"/>
        <w:jc w:val="center"/>
        <w:rPr>
          <w:rFonts w:cs="Arial"/>
          <w:b/>
          <w:szCs w:val="24"/>
        </w:rPr>
      </w:pPr>
    </w:p>
    <w:p w14:paraId="3D162F93" w14:textId="6669AC56" w:rsidR="0021701D" w:rsidRPr="00806C66" w:rsidRDefault="009368EC" w:rsidP="00806C66">
      <w:pPr>
        <w:tabs>
          <w:tab w:val="left" w:pos="4111"/>
        </w:tabs>
        <w:spacing w:line="276" w:lineRule="auto"/>
        <w:jc w:val="center"/>
        <w:rPr>
          <w:rFonts w:cs="Arial"/>
          <w:szCs w:val="24"/>
        </w:rPr>
      </w:pPr>
      <w:r>
        <w:rPr>
          <w:rFonts w:cs="Arial"/>
          <w:noProof/>
          <w:szCs w:val="24"/>
        </w:rPr>
        <w:drawing>
          <wp:inline distT="0" distB="0" distL="0" distR="0" wp14:anchorId="2FEB3747" wp14:editId="2AED2322">
            <wp:extent cx="3305175" cy="2809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5175" cy="2809875"/>
                    </a:xfrm>
                    <a:prstGeom prst="rect">
                      <a:avLst/>
                    </a:prstGeom>
                    <a:noFill/>
                    <a:ln>
                      <a:noFill/>
                    </a:ln>
                  </pic:spPr>
                </pic:pic>
              </a:graphicData>
            </a:graphic>
          </wp:inline>
        </w:drawing>
      </w:r>
    </w:p>
    <w:p w14:paraId="172BEACE" w14:textId="77777777" w:rsidR="0021701D" w:rsidRPr="00806C66" w:rsidRDefault="0021701D" w:rsidP="00806C66">
      <w:pPr>
        <w:spacing w:line="276" w:lineRule="auto"/>
        <w:rPr>
          <w:rFonts w:cs="Arial"/>
          <w:szCs w:val="24"/>
        </w:rPr>
      </w:pPr>
    </w:p>
    <w:p w14:paraId="0ADB907E" w14:textId="77777777" w:rsidR="00817E5A" w:rsidRDefault="00817E5A" w:rsidP="00806C66">
      <w:pPr>
        <w:spacing w:line="276" w:lineRule="auto"/>
        <w:rPr>
          <w:rFonts w:cs="Arial"/>
          <w:szCs w:val="24"/>
        </w:rPr>
      </w:pPr>
    </w:p>
    <w:p w14:paraId="2442F955" w14:textId="77777777" w:rsidR="003356AE" w:rsidRDefault="003356AE" w:rsidP="00806C66">
      <w:pPr>
        <w:spacing w:line="276" w:lineRule="auto"/>
        <w:rPr>
          <w:rFonts w:cs="Arial"/>
          <w:szCs w:val="24"/>
        </w:rPr>
      </w:pPr>
    </w:p>
    <w:p w14:paraId="3863F743" w14:textId="77777777" w:rsidR="003356AE" w:rsidRPr="00806C66" w:rsidRDefault="003356AE" w:rsidP="00806C66">
      <w:pPr>
        <w:spacing w:line="276" w:lineRule="auto"/>
        <w:rPr>
          <w:rFonts w:cs="Arial"/>
          <w:szCs w:val="24"/>
        </w:rPr>
      </w:pPr>
    </w:p>
    <w:p w14:paraId="6E11A6D2" w14:textId="77777777" w:rsidR="00C67DD8" w:rsidRDefault="00C67DD8" w:rsidP="00806C66">
      <w:pPr>
        <w:spacing w:line="276" w:lineRule="auto"/>
        <w:rPr>
          <w:rFonts w:cs="Arial"/>
          <w:szCs w:val="24"/>
        </w:rPr>
      </w:pPr>
    </w:p>
    <w:p w14:paraId="3639AC31" w14:textId="77777777" w:rsidR="003356AE" w:rsidRDefault="003356AE" w:rsidP="00806C66">
      <w:pPr>
        <w:spacing w:line="276" w:lineRule="auto"/>
        <w:rPr>
          <w:rFonts w:cs="Arial"/>
          <w:szCs w:val="24"/>
        </w:rPr>
      </w:pPr>
    </w:p>
    <w:p w14:paraId="5D8FAED6" w14:textId="77777777" w:rsidR="003356AE" w:rsidRPr="00806C66" w:rsidRDefault="003356AE" w:rsidP="00806C66">
      <w:pPr>
        <w:spacing w:line="276" w:lineRule="auto"/>
        <w:rPr>
          <w:rFonts w:cs="Arial"/>
          <w:szCs w:val="24"/>
        </w:rPr>
      </w:pPr>
    </w:p>
    <w:p w14:paraId="6C333C2E" w14:textId="77777777" w:rsidR="0007332E" w:rsidRDefault="0007332E" w:rsidP="00806C66">
      <w:pPr>
        <w:spacing w:line="276" w:lineRule="auto"/>
        <w:rPr>
          <w:rFonts w:cs="Arial"/>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7705"/>
      </w:tblGrid>
      <w:tr w:rsidR="003356AE" w:rsidRPr="00806C66" w14:paraId="1D06BE3B" w14:textId="77777777" w:rsidTr="00E55569">
        <w:tc>
          <w:tcPr>
            <w:tcW w:w="7705" w:type="dxa"/>
            <w:shd w:val="clear" w:color="auto" w:fill="D9D9D9"/>
          </w:tcPr>
          <w:p w14:paraId="049894E5" w14:textId="77777777" w:rsidR="003356AE" w:rsidRPr="00806C66" w:rsidRDefault="003356AE" w:rsidP="00E55569">
            <w:pPr>
              <w:spacing w:line="276" w:lineRule="auto"/>
              <w:rPr>
                <w:rFonts w:cs="Arial"/>
                <w:szCs w:val="24"/>
              </w:rPr>
            </w:pPr>
          </w:p>
          <w:p w14:paraId="6C94C31F" w14:textId="77777777" w:rsidR="003356AE" w:rsidRPr="00806C66" w:rsidRDefault="003356AE" w:rsidP="00E55569">
            <w:pPr>
              <w:spacing w:line="276" w:lineRule="auto"/>
              <w:jc w:val="center"/>
              <w:rPr>
                <w:rFonts w:cs="Arial"/>
                <w:b/>
                <w:szCs w:val="24"/>
              </w:rPr>
            </w:pPr>
            <w:r w:rsidRPr="00806C66">
              <w:rPr>
                <w:rFonts w:cs="Arial"/>
                <w:b/>
                <w:szCs w:val="24"/>
              </w:rPr>
              <w:t>COMPENSATION POLICY</w:t>
            </w:r>
          </w:p>
          <w:p w14:paraId="220E635D" w14:textId="77777777" w:rsidR="003356AE" w:rsidRPr="00806C66" w:rsidRDefault="003356AE" w:rsidP="00E55569">
            <w:pPr>
              <w:spacing w:line="276" w:lineRule="auto"/>
              <w:rPr>
                <w:rFonts w:cs="Arial"/>
                <w:b/>
                <w:szCs w:val="24"/>
              </w:rPr>
            </w:pPr>
          </w:p>
        </w:tc>
      </w:tr>
    </w:tbl>
    <w:p w14:paraId="26BC8FF0" w14:textId="77777777" w:rsidR="003356AE" w:rsidRDefault="003356AE" w:rsidP="00806C66">
      <w:pPr>
        <w:spacing w:line="276" w:lineRule="auto"/>
        <w:rPr>
          <w:rFonts w:cs="Arial"/>
          <w:szCs w:val="24"/>
        </w:rPr>
      </w:pPr>
    </w:p>
    <w:p w14:paraId="2AEAAE00" w14:textId="77777777" w:rsidR="003356AE" w:rsidRDefault="003356AE" w:rsidP="00806C66">
      <w:pPr>
        <w:spacing w:line="276" w:lineRule="auto"/>
        <w:rPr>
          <w:rFonts w:cs="Arial"/>
          <w:szCs w:val="24"/>
        </w:rPr>
      </w:pPr>
    </w:p>
    <w:p w14:paraId="0821F83E" w14:textId="77777777" w:rsidR="003356AE" w:rsidRDefault="003356AE" w:rsidP="00806C66">
      <w:pPr>
        <w:spacing w:line="276" w:lineRule="auto"/>
        <w:rPr>
          <w:rFonts w:cs="Arial"/>
          <w:szCs w:val="24"/>
        </w:rPr>
      </w:pPr>
    </w:p>
    <w:p w14:paraId="1A3D0585" w14:textId="77777777" w:rsidR="003356AE" w:rsidRDefault="003356AE" w:rsidP="00806C66">
      <w:pPr>
        <w:spacing w:line="276" w:lineRule="auto"/>
        <w:rPr>
          <w:rFonts w:cs="Arial"/>
          <w:szCs w:val="24"/>
        </w:rPr>
      </w:pPr>
    </w:p>
    <w:p w14:paraId="32096C20" w14:textId="77777777" w:rsidR="003356AE" w:rsidRDefault="003356AE" w:rsidP="00806C66">
      <w:pPr>
        <w:spacing w:line="276" w:lineRule="auto"/>
        <w:rPr>
          <w:rFonts w:cs="Arial"/>
          <w:szCs w:val="24"/>
        </w:rPr>
      </w:pPr>
    </w:p>
    <w:p w14:paraId="2E85D2EE" w14:textId="77777777" w:rsidR="003356AE" w:rsidRDefault="003356AE" w:rsidP="00806C66">
      <w:pPr>
        <w:spacing w:line="276" w:lineRule="auto"/>
        <w:rPr>
          <w:rFonts w:cs="Arial"/>
          <w:szCs w:val="24"/>
        </w:rPr>
      </w:pPr>
    </w:p>
    <w:p w14:paraId="5EF9BCFD" w14:textId="77777777" w:rsidR="003356AE" w:rsidRPr="00806C66" w:rsidRDefault="003356AE" w:rsidP="00806C66">
      <w:pPr>
        <w:spacing w:line="276" w:lineRule="auto"/>
        <w:rPr>
          <w:rFonts w:cs="Arial"/>
          <w:szCs w:val="24"/>
        </w:rPr>
      </w:pPr>
    </w:p>
    <w:p w14:paraId="2DD42F85" w14:textId="77777777" w:rsidR="0007332E" w:rsidRPr="00806C66" w:rsidRDefault="0007332E" w:rsidP="00806C66">
      <w:pPr>
        <w:spacing w:line="276" w:lineRule="auto"/>
        <w:rPr>
          <w:rFonts w:cs="Arial"/>
          <w:szCs w:val="24"/>
        </w:rPr>
      </w:pPr>
    </w:p>
    <w:p w14:paraId="648F0A33" w14:textId="77777777" w:rsidR="0021701D" w:rsidRDefault="0021701D" w:rsidP="00806C66">
      <w:pPr>
        <w:spacing w:line="276" w:lineRule="auto"/>
        <w:rPr>
          <w:rFonts w:cs="Arial"/>
          <w:szCs w:val="24"/>
        </w:rPr>
      </w:pPr>
    </w:p>
    <w:p w14:paraId="6FEF585D" w14:textId="77777777" w:rsidR="00AD6C4A" w:rsidRDefault="00AD6C4A" w:rsidP="00806C66">
      <w:pPr>
        <w:spacing w:line="276" w:lineRule="auto"/>
        <w:rPr>
          <w:rFonts w:cs="Arial"/>
          <w:szCs w:val="24"/>
        </w:rPr>
      </w:pPr>
    </w:p>
    <w:p w14:paraId="31AA4E9F" w14:textId="7E57EF96" w:rsidR="00AD6C4A" w:rsidRDefault="00DC5C7E" w:rsidP="00DC5C7E">
      <w:pPr>
        <w:tabs>
          <w:tab w:val="left" w:pos="1800"/>
        </w:tabs>
        <w:spacing w:line="276" w:lineRule="auto"/>
        <w:rPr>
          <w:rFonts w:cs="Arial"/>
          <w:szCs w:val="24"/>
        </w:rPr>
      </w:pPr>
      <w:r>
        <w:rPr>
          <w:rFonts w:cs="Arial"/>
          <w:szCs w:val="24"/>
        </w:rPr>
        <w:tab/>
      </w:r>
    </w:p>
    <w:p w14:paraId="2C8481E4" w14:textId="77777777" w:rsidR="00DC5C7E" w:rsidRDefault="00DC5C7E" w:rsidP="00DC5C7E">
      <w:pPr>
        <w:tabs>
          <w:tab w:val="left" w:pos="1800"/>
        </w:tabs>
        <w:spacing w:line="276" w:lineRule="auto"/>
        <w:rPr>
          <w:rFonts w:cs="Arial"/>
          <w:szCs w:val="24"/>
        </w:rPr>
      </w:pPr>
    </w:p>
    <w:p w14:paraId="54E522F4" w14:textId="77777777" w:rsidR="00AD6C4A" w:rsidRDefault="00AD6C4A" w:rsidP="00806C66">
      <w:pPr>
        <w:spacing w:line="276" w:lineRule="auto"/>
        <w:rPr>
          <w:rFonts w:cs="Arial"/>
          <w:szCs w:val="24"/>
        </w:rPr>
      </w:pPr>
    </w:p>
    <w:p w14:paraId="0346238C" w14:textId="77777777" w:rsidR="00AD6C4A" w:rsidRDefault="00AD6C4A" w:rsidP="00806C66">
      <w:pPr>
        <w:spacing w:line="276" w:lineRule="auto"/>
        <w:rPr>
          <w:rFonts w:cs="Arial"/>
          <w:szCs w:val="24"/>
        </w:rPr>
      </w:pPr>
    </w:p>
    <w:p w14:paraId="6D34E45D" w14:textId="77777777" w:rsidR="00AD6C4A" w:rsidRDefault="00AD6C4A" w:rsidP="00806C66">
      <w:pPr>
        <w:spacing w:line="276" w:lineRule="auto"/>
        <w:rPr>
          <w:rFonts w:cs="Arial"/>
          <w:szCs w:val="24"/>
        </w:rPr>
      </w:pPr>
    </w:p>
    <w:p w14:paraId="5648A102" w14:textId="77777777" w:rsidR="00AD6C4A" w:rsidRDefault="00AD6C4A" w:rsidP="00806C66">
      <w:pPr>
        <w:spacing w:line="276" w:lineRule="auto"/>
        <w:rPr>
          <w:rFonts w:cs="Arial"/>
          <w:szCs w:val="24"/>
        </w:rPr>
      </w:pPr>
    </w:p>
    <w:p w14:paraId="629E3EBF" w14:textId="77777777" w:rsidR="00AD6C4A" w:rsidRDefault="00AD6C4A" w:rsidP="00806C66">
      <w:pPr>
        <w:spacing w:line="276" w:lineRule="auto"/>
        <w:rPr>
          <w:rFonts w:cs="Arial"/>
          <w:szCs w:val="24"/>
        </w:rPr>
      </w:pPr>
    </w:p>
    <w:p w14:paraId="01E8BCB4" w14:textId="77777777" w:rsidR="007866A2" w:rsidRPr="00806C66" w:rsidRDefault="00DB0644" w:rsidP="00806C66">
      <w:pPr>
        <w:tabs>
          <w:tab w:val="left" w:pos="567"/>
        </w:tabs>
        <w:spacing w:line="276" w:lineRule="auto"/>
        <w:rPr>
          <w:rFonts w:cs="Arial"/>
          <w:b/>
          <w:szCs w:val="24"/>
          <w:u w:val="single"/>
        </w:rPr>
      </w:pPr>
      <w:r w:rsidRPr="00806C66">
        <w:rPr>
          <w:rFonts w:cs="Arial"/>
          <w:b/>
          <w:szCs w:val="24"/>
        </w:rPr>
        <w:lastRenderedPageBreak/>
        <w:t>1.0</w:t>
      </w:r>
      <w:r w:rsidRPr="00806C66">
        <w:rPr>
          <w:rFonts w:cs="Arial"/>
          <w:b/>
          <w:szCs w:val="24"/>
        </w:rPr>
        <w:tab/>
      </w:r>
      <w:r w:rsidR="007866A2" w:rsidRPr="00806C66">
        <w:rPr>
          <w:rFonts w:cs="Arial"/>
          <w:b/>
          <w:szCs w:val="24"/>
          <w:u w:val="single"/>
        </w:rPr>
        <w:t xml:space="preserve">Purpose </w:t>
      </w:r>
      <w:r w:rsidR="00C67DD8" w:rsidRPr="00806C66">
        <w:rPr>
          <w:rFonts w:cs="Arial"/>
          <w:b/>
          <w:szCs w:val="24"/>
          <w:u w:val="single"/>
        </w:rPr>
        <w:t>and s</w:t>
      </w:r>
      <w:r w:rsidR="007866A2" w:rsidRPr="00806C66">
        <w:rPr>
          <w:rFonts w:cs="Arial"/>
          <w:b/>
          <w:szCs w:val="24"/>
          <w:u w:val="single"/>
        </w:rPr>
        <w:t>cope</w:t>
      </w:r>
    </w:p>
    <w:p w14:paraId="589BEF46" w14:textId="77777777" w:rsidR="00A350B4" w:rsidRPr="00806C66" w:rsidRDefault="00A350B4" w:rsidP="00806C66">
      <w:pPr>
        <w:spacing w:line="276" w:lineRule="auto"/>
        <w:rPr>
          <w:rFonts w:cs="Arial"/>
          <w:szCs w:val="24"/>
        </w:rPr>
      </w:pPr>
    </w:p>
    <w:p w14:paraId="71373EE0" w14:textId="77777777" w:rsidR="00E8034F" w:rsidRPr="00806C66" w:rsidRDefault="00C67DD8" w:rsidP="00AB46F4">
      <w:pPr>
        <w:pStyle w:val="BodyText"/>
        <w:numPr>
          <w:ilvl w:val="1"/>
          <w:numId w:val="2"/>
        </w:numPr>
        <w:spacing w:line="276" w:lineRule="auto"/>
        <w:ind w:left="567"/>
        <w:jc w:val="left"/>
        <w:rPr>
          <w:rFonts w:cs="Arial"/>
          <w:szCs w:val="24"/>
        </w:rPr>
      </w:pPr>
      <w:r w:rsidRPr="00806C66">
        <w:rPr>
          <w:rFonts w:cs="Arial"/>
          <w:szCs w:val="24"/>
        </w:rPr>
        <w:t xml:space="preserve">We have this policy because we want </w:t>
      </w:r>
      <w:r w:rsidR="0007332E" w:rsidRPr="00806C66">
        <w:rPr>
          <w:rFonts w:cs="Arial"/>
          <w:szCs w:val="24"/>
        </w:rPr>
        <w:t xml:space="preserve">our customers to know </w:t>
      </w:r>
      <w:r w:rsidRPr="00806C66">
        <w:rPr>
          <w:rFonts w:cs="Arial"/>
          <w:szCs w:val="24"/>
        </w:rPr>
        <w:t>our approach to managing compensation claims.</w:t>
      </w:r>
      <w:r w:rsidR="00E8034F" w:rsidRPr="00806C66">
        <w:rPr>
          <w:rFonts w:cs="Arial"/>
          <w:szCs w:val="24"/>
        </w:rPr>
        <w:t xml:space="preserve"> </w:t>
      </w:r>
    </w:p>
    <w:p w14:paraId="6F73FE2D" w14:textId="77777777" w:rsidR="00C67DD8" w:rsidRPr="00806C66" w:rsidRDefault="00C67DD8" w:rsidP="00806C66">
      <w:pPr>
        <w:pStyle w:val="BodyText"/>
        <w:spacing w:line="276" w:lineRule="auto"/>
        <w:jc w:val="left"/>
        <w:rPr>
          <w:rFonts w:cs="Arial"/>
          <w:szCs w:val="24"/>
        </w:rPr>
      </w:pPr>
    </w:p>
    <w:p w14:paraId="2D3ACDB0" w14:textId="77777777" w:rsidR="0093711D" w:rsidRDefault="00A840D6" w:rsidP="00AB46F4">
      <w:pPr>
        <w:pStyle w:val="BodyText"/>
        <w:numPr>
          <w:ilvl w:val="1"/>
          <w:numId w:val="2"/>
        </w:numPr>
        <w:spacing w:line="276" w:lineRule="auto"/>
        <w:ind w:left="567" w:hanging="567"/>
        <w:jc w:val="left"/>
        <w:rPr>
          <w:rFonts w:cs="Arial"/>
          <w:szCs w:val="24"/>
        </w:rPr>
      </w:pPr>
      <w:r w:rsidRPr="00806C66">
        <w:rPr>
          <w:rFonts w:cs="Arial"/>
          <w:szCs w:val="24"/>
        </w:rPr>
        <w:t xml:space="preserve">This policy applies to all </w:t>
      </w:r>
      <w:r w:rsidR="0051737F" w:rsidRPr="00806C66">
        <w:rPr>
          <w:rFonts w:cs="Arial"/>
          <w:szCs w:val="24"/>
        </w:rPr>
        <w:t xml:space="preserve">customers of Unity Homes and Enterprise and </w:t>
      </w:r>
      <w:r w:rsidRPr="00806C66">
        <w:rPr>
          <w:rFonts w:cs="Arial"/>
          <w:szCs w:val="24"/>
        </w:rPr>
        <w:t xml:space="preserve">any individual or group affected by the services </w:t>
      </w:r>
      <w:r w:rsidR="006247E9" w:rsidRPr="00806C66">
        <w:rPr>
          <w:rFonts w:cs="Arial"/>
          <w:szCs w:val="24"/>
        </w:rPr>
        <w:t>we provide</w:t>
      </w:r>
      <w:r w:rsidRPr="00806C66">
        <w:rPr>
          <w:rFonts w:cs="Arial"/>
          <w:szCs w:val="24"/>
        </w:rPr>
        <w:t>.</w:t>
      </w:r>
      <w:r w:rsidR="001B7564" w:rsidRPr="00806C66">
        <w:rPr>
          <w:rFonts w:cs="Arial"/>
          <w:szCs w:val="24"/>
        </w:rPr>
        <w:t xml:space="preserve"> </w:t>
      </w:r>
      <w:r w:rsidR="00F92C92" w:rsidRPr="00806C66">
        <w:rPr>
          <w:rFonts w:cs="Arial"/>
          <w:szCs w:val="24"/>
        </w:rPr>
        <w:tab/>
      </w:r>
    </w:p>
    <w:p w14:paraId="4FEAE647" w14:textId="208F1C3B" w:rsidR="00B35693" w:rsidRPr="00806C66" w:rsidRDefault="007866A2" w:rsidP="0093711D">
      <w:pPr>
        <w:pStyle w:val="BodyText"/>
        <w:spacing w:line="276" w:lineRule="auto"/>
        <w:ind w:left="567"/>
        <w:jc w:val="left"/>
        <w:rPr>
          <w:rFonts w:cs="Arial"/>
          <w:szCs w:val="24"/>
        </w:rPr>
      </w:pPr>
      <w:r w:rsidRPr="00806C66">
        <w:rPr>
          <w:rFonts w:cs="Arial"/>
          <w:szCs w:val="24"/>
        </w:rPr>
        <w:tab/>
      </w:r>
      <w:r w:rsidRPr="00806C66">
        <w:rPr>
          <w:rFonts w:cs="Arial"/>
          <w:szCs w:val="24"/>
        </w:rPr>
        <w:tab/>
      </w:r>
      <w:r w:rsidRPr="00806C66">
        <w:rPr>
          <w:rFonts w:cs="Arial"/>
          <w:szCs w:val="24"/>
        </w:rPr>
        <w:tab/>
      </w:r>
    </w:p>
    <w:p w14:paraId="01911B39" w14:textId="2F5658CD" w:rsidR="00A350B4" w:rsidRDefault="002961DF" w:rsidP="00806C66">
      <w:pPr>
        <w:pStyle w:val="BodyText"/>
        <w:tabs>
          <w:tab w:val="left" w:pos="567"/>
        </w:tabs>
        <w:spacing w:line="276" w:lineRule="auto"/>
        <w:jc w:val="left"/>
        <w:rPr>
          <w:rFonts w:cs="Arial"/>
          <w:b/>
          <w:szCs w:val="24"/>
        </w:rPr>
      </w:pPr>
      <w:r>
        <w:rPr>
          <w:rFonts w:cs="Arial"/>
          <w:b/>
          <w:szCs w:val="24"/>
        </w:rPr>
        <w:t>2.0</w:t>
      </w:r>
      <w:r>
        <w:rPr>
          <w:rFonts w:cs="Arial"/>
          <w:b/>
          <w:szCs w:val="24"/>
        </w:rPr>
        <w:tab/>
      </w:r>
      <w:r w:rsidRPr="002961DF">
        <w:rPr>
          <w:rFonts w:cs="Arial"/>
          <w:b/>
          <w:szCs w:val="24"/>
          <w:u w:val="single"/>
        </w:rPr>
        <w:t>Policy Statement</w:t>
      </w:r>
    </w:p>
    <w:p w14:paraId="0139C94F" w14:textId="77777777" w:rsidR="002961DF" w:rsidRDefault="002961DF" w:rsidP="00806C66">
      <w:pPr>
        <w:pStyle w:val="BodyText"/>
        <w:tabs>
          <w:tab w:val="left" w:pos="567"/>
        </w:tabs>
        <w:spacing w:line="276" w:lineRule="auto"/>
        <w:jc w:val="left"/>
        <w:rPr>
          <w:rFonts w:cs="Arial"/>
          <w:b/>
          <w:szCs w:val="24"/>
        </w:rPr>
      </w:pPr>
    </w:p>
    <w:p w14:paraId="296FFF18" w14:textId="793E2326" w:rsidR="008E4D45" w:rsidRPr="00A608F6" w:rsidRDefault="008E4D45" w:rsidP="008E4D45">
      <w:pPr>
        <w:pStyle w:val="BodyText"/>
        <w:tabs>
          <w:tab w:val="left" w:pos="567"/>
        </w:tabs>
        <w:spacing w:line="276" w:lineRule="auto"/>
        <w:rPr>
          <w:rFonts w:cs="Arial"/>
          <w:bCs/>
        </w:rPr>
      </w:pPr>
      <w:r w:rsidRPr="00A608F6">
        <w:rPr>
          <w:rFonts w:cs="Arial"/>
          <w:bCs/>
          <w:szCs w:val="24"/>
        </w:rPr>
        <w:t>2.1</w:t>
      </w:r>
      <w:r w:rsidRPr="00A608F6">
        <w:rPr>
          <w:rFonts w:cs="Arial"/>
          <w:bCs/>
          <w:szCs w:val="24"/>
        </w:rPr>
        <w:tab/>
        <w:t xml:space="preserve">Unity Homes and Enterprise </w:t>
      </w:r>
      <w:proofErr w:type="gramStart"/>
      <w:r w:rsidRPr="00A608F6">
        <w:rPr>
          <w:rFonts w:cs="Arial"/>
          <w:bCs/>
        </w:rPr>
        <w:t>is</w:t>
      </w:r>
      <w:proofErr w:type="gramEnd"/>
      <w:r w:rsidRPr="00A608F6">
        <w:rPr>
          <w:rFonts w:cs="Arial"/>
          <w:bCs/>
        </w:rPr>
        <w:t xml:space="preserve"> committed to ensuring that any compensation </w:t>
      </w:r>
      <w:r w:rsidR="00936A8A" w:rsidRPr="00A608F6">
        <w:rPr>
          <w:rFonts w:cs="Arial"/>
          <w:bCs/>
        </w:rPr>
        <w:tab/>
      </w:r>
      <w:r w:rsidRPr="00A608F6">
        <w:rPr>
          <w:rFonts w:cs="Arial"/>
          <w:bCs/>
        </w:rPr>
        <w:t xml:space="preserve">awarded following a complaint is proportionate to the service failures identified </w:t>
      </w:r>
      <w:r w:rsidR="00936A8A" w:rsidRPr="00A608F6">
        <w:rPr>
          <w:rFonts w:cs="Arial"/>
          <w:bCs/>
        </w:rPr>
        <w:tab/>
      </w:r>
      <w:r w:rsidRPr="00A608F6">
        <w:rPr>
          <w:rFonts w:cs="Arial"/>
          <w:bCs/>
        </w:rPr>
        <w:t xml:space="preserve">and the impact these have had on the resident. This may include the payment </w:t>
      </w:r>
      <w:r w:rsidR="002C5DFF" w:rsidRPr="00A608F6">
        <w:rPr>
          <w:rFonts w:cs="Arial"/>
          <w:bCs/>
        </w:rPr>
        <w:tab/>
      </w:r>
      <w:r w:rsidRPr="00A608F6">
        <w:rPr>
          <w:rFonts w:cs="Arial"/>
          <w:bCs/>
        </w:rPr>
        <w:t>of financial compensation.</w:t>
      </w:r>
    </w:p>
    <w:p w14:paraId="676B31E2" w14:textId="77777777" w:rsidR="002C5DFF" w:rsidRPr="00A608F6" w:rsidRDefault="002C5DFF" w:rsidP="008E4D45">
      <w:pPr>
        <w:pStyle w:val="BodyText"/>
        <w:tabs>
          <w:tab w:val="left" w:pos="567"/>
        </w:tabs>
        <w:spacing w:line="276" w:lineRule="auto"/>
        <w:rPr>
          <w:rFonts w:cs="Arial"/>
          <w:bCs/>
          <w:szCs w:val="24"/>
        </w:rPr>
      </w:pPr>
    </w:p>
    <w:p w14:paraId="7735AAE0" w14:textId="77777777" w:rsidR="00157236" w:rsidRPr="00A608F6" w:rsidRDefault="002C5DFF" w:rsidP="008E4D45">
      <w:pPr>
        <w:pStyle w:val="BodyText"/>
        <w:tabs>
          <w:tab w:val="left" w:pos="567"/>
        </w:tabs>
        <w:spacing w:line="276" w:lineRule="auto"/>
        <w:rPr>
          <w:rFonts w:cs="Arial"/>
          <w:bCs/>
          <w:szCs w:val="24"/>
        </w:rPr>
      </w:pPr>
      <w:r w:rsidRPr="00A608F6">
        <w:rPr>
          <w:rFonts w:cs="Arial"/>
          <w:bCs/>
          <w:szCs w:val="24"/>
        </w:rPr>
        <w:t>2.2</w:t>
      </w:r>
      <w:r w:rsidRPr="00A608F6">
        <w:rPr>
          <w:rFonts w:cs="Arial"/>
          <w:bCs/>
          <w:szCs w:val="24"/>
        </w:rPr>
        <w:tab/>
      </w:r>
      <w:r w:rsidR="0099131B" w:rsidRPr="00A608F6">
        <w:rPr>
          <w:rFonts w:cs="Arial"/>
          <w:bCs/>
          <w:szCs w:val="24"/>
        </w:rPr>
        <w:t xml:space="preserve">This policy has due </w:t>
      </w:r>
      <w:r w:rsidR="008E4D45" w:rsidRPr="00A608F6">
        <w:rPr>
          <w:rFonts w:cs="Arial"/>
          <w:bCs/>
          <w:szCs w:val="24"/>
        </w:rPr>
        <w:t xml:space="preserve">regard to the Housing Ombudsman’s </w:t>
      </w:r>
    </w:p>
    <w:p w14:paraId="489A0FA3" w14:textId="04AE08DD" w:rsidR="008E4D45" w:rsidRPr="008E4D45" w:rsidRDefault="40B5AE3F" w:rsidP="5BE046DC">
      <w:pPr>
        <w:pStyle w:val="BodyText"/>
        <w:tabs>
          <w:tab w:val="left" w:pos="567"/>
        </w:tabs>
        <w:spacing w:line="276" w:lineRule="auto"/>
        <w:rPr>
          <w:rFonts w:cs="Arial"/>
        </w:rPr>
      </w:pPr>
      <w:r w:rsidRPr="5BE046DC">
        <w:rPr>
          <w:rFonts w:cs="Arial"/>
        </w:rPr>
        <w:t xml:space="preserve">        </w:t>
      </w:r>
      <w:hyperlink r:id="rId12">
        <w:r w:rsidR="511EB6F0" w:rsidRPr="5BE046DC">
          <w:rPr>
            <w:rStyle w:val="Hyperlink"/>
            <w:rFonts w:cs="Arial"/>
          </w:rPr>
          <w:t>Compensation policy Guidance for Landlords</w:t>
        </w:r>
      </w:hyperlink>
      <w:r w:rsidR="63818EBE" w:rsidRPr="5BE046DC">
        <w:rPr>
          <w:rFonts w:cs="Arial"/>
        </w:rPr>
        <w:t>.</w:t>
      </w:r>
    </w:p>
    <w:p w14:paraId="3087E8A4" w14:textId="5956CAD6" w:rsidR="002961DF" w:rsidRPr="002961DF" w:rsidRDefault="002961DF" w:rsidP="00806C66">
      <w:pPr>
        <w:pStyle w:val="BodyText"/>
        <w:tabs>
          <w:tab w:val="left" w:pos="567"/>
        </w:tabs>
        <w:spacing w:line="276" w:lineRule="auto"/>
        <w:jc w:val="left"/>
        <w:rPr>
          <w:rFonts w:cs="Arial"/>
          <w:bCs/>
          <w:szCs w:val="24"/>
        </w:rPr>
      </w:pPr>
    </w:p>
    <w:p w14:paraId="61C2B62C" w14:textId="77777777" w:rsidR="00951463" w:rsidRDefault="002C5DFF" w:rsidP="00951463">
      <w:pPr>
        <w:pStyle w:val="BodyText"/>
        <w:tabs>
          <w:tab w:val="left" w:pos="567"/>
        </w:tabs>
        <w:spacing w:line="276" w:lineRule="auto"/>
        <w:jc w:val="left"/>
        <w:rPr>
          <w:rFonts w:cs="Arial"/>
          <w:b/>
          <w:szCs w:val="24"/>
          <w:u w:val="single"/>
        </w:rPr>
      </w:pPr>
      <w:r>
        <w:rPr>
          <w:rFonts w:cs="Arial"/>
          <w:b/>
          <w:szCs w:val="24"/>
        </w:rPr>
        <w:t>3</w:t>
      </w:r>
      <w:r w:rsidR="00DB0644" w:rsidRPr="00806C66">
        <w:rPr>
          <w:rFonts w:cs="Arial"/>
          <w:b/>
          <w:szCs w:val="24"/>
        </w:rPr>
        <w:t>.0</w:t>
      </w:r>
      <w:r w:rsidR="00DB0644" w:rsidRPr="00806C66">
        <w:rPr>
          <w:rFonts w:cs="Arial"/>
          <w:b/>
          <w:szCs w:val="24"/>
        </w:rPr>
        <w:tab/>
      </w:r>
      <w:r w:rsidR="007866A2" w:rsidRPr="00806C66">
        <w:rPr>
          <w:rFonts w:cs="Arial"/>
          <w:b/>
          <w:szCs w:val="24"/>
          <w:u w:val="single"/>
        </w:rPr>
        <w:t xml:space="preserve">Policy </w:t>
      </w:r>
      <w:r w:rsidR="00C67DD8" w:rsidRPr="00806C66">
        <w:rPr>
          <w:rFonts w:cs="Arial"/>
          <w:b/>
          <w:szCs w:val="24"/>
          <w:u w:val="single"/>
        </w:rPr>
        <w:t xml:space="preserve">aims and </w:t>
      </w:r>
      <w:r w:rsidR="007866A2" w:rsidRPr="00806C66">
        <w:rPr>
          <w:rFonts w:cs="Arial"/>
          <w:b/>
          <w:szCs w:val="24"/>
          <w:u w:val="single"/>
        </w:rPr>
        <w:t xml:space="preserve">objectives </w:t>
      </w:r>
    </w:p>
    <w:p w14:paraId="24F5CD23" w14:textId="77777777" w:rsidR="00951463" w:rsidRDefault="00951463" w:rsidP="00951463">
      <w:pPr>
        <w:pStyle w:val="BodyText"/>
        <w:tabs>
          <w:tab w:val="left" w:pos="567"/>
        </w:tabs>
        <w:spacing w:line="276" w:lineRule="auto"/>
        <w:jc w:val="left"/>
        <w:rPr>
          <w:rFonts w:cs="Arial"/>
          <w:b/>
          <w:szCs w:val="24"/>
          <w:u w:val="single"/>
        </w:rPr>
      </w:pPr>
    </w:p>
    <w:p w14:paraId="70F4AA9C" w14:textId="77777777" w:rsidR="00951463" w:rsidRDefault="00951463" w:rsidP="00951463">
      <w:pPr>
        <w:pStyle w:val="BodyText"/>
        <w:tabs>
          <w:tab w:val="left" w:pos="567"/>
        </w:tabs>
        <w:spacing w:line="276" w:lineRule="auto"/>
        <w:jc w:val="left"/>
        <w:rPr>
          <w:rFonts w:cs="Arial"/>
          <w:shd w:val="clear" w:color="auto" w:fill="FFFFFF"/>
        </w:rPr>
      </w:pPr>
      <w:r w:rsidRPr="004C07AE">
        <w:rPr>
          <w:rFonts w:cs="Arial"/>
          <w:bCs/>
          <w:szCs w:val="24"/>
        </w:rPr>
        <w:t>3</w:t>
      </w:r>
      <w:r w:rsidR="00B3286F" w:rsidRPr="004C07AE">
        <w:rPr>
          <w:rFonts w:cs="Arial"/>
          <w:bCs/>
          <w:szCs w:val="24"/>
        </w:rPr>
        <w:t>.</w:t>
      </w:r>
      <w:r w:rsidR="00B3286F" w:rsidRPr="00951463">
        <w:rPr>
          <w:rFonts w:cs="Arial"/>
          <w:bCs/>
          <w:szCs w:val="24"/>
        </w:rPr>
        <w:t xml:space="preserve">1 </w:t>
      </w:r>
      <w:r w:rsidR="00B3286F" w:rsidRPr="00951463">
        <w:rPr>
          <w:rFonts w:cs="Arial"/>
          <w:bCs/>
          <w:szCs w:val="24"/>
        </w:rPr>
        <w:tab/>
      </w:r>
      <w:r w:rsidR="00A840D6" w:rsidRPr="00951463">
        <w:rPr>
          <w:rFonts w:cs="Arial"/>
          <w:bCs/>
          <w:szCs w:val="24"/>
        </w:rPr>
        <w:t xml:space="preserve">Unity Homes and Enterprise </w:t>
      </w:r>
      <w:proofErr w:type="gramStart"/>
      <w:r w:rsidR="00A840D6" w:rsidRPr="00951463">
        <w:rPr>
          <w:rFonts w:cs="Arial"/>
          <w:bCs/>
          <w:szCs w:val="24"/>
        </w:rPr>
        <w:t>aims</w:t>
      </w:r>
      <w:proofErr w:type="gramEnd"/>
      <w:r w:rsidR="00A840D6" w:rsidRPr="00951463">
        <w:rPr>
          <w:rFonts w:cs="Arial"/>
          <w:bCs/>
          <w:szCs w:val="24"/>
        </w:rPr>
        <w:t xml:space="preserve"> to provide a good and reliable service to all</w:t>
      </w:r>
      <w:r w:rsidR="00A840D6" w:rsidRPr="001B0A08">
        <w:rPr>
          <w:rFonts w:cs="Arial"/>
          <w:szCs w:val="24"/>
        </w:rPr>
        <w:t xml:space="preserve"> </w:t>
      </w:r>
      <w:r>
        <w:rPr>
          <w:rFonts w:cs="Arial"/>
          <w:szCs w:val="24"/>
        </w:rPr>
        <w:tab/>
      </w:r>
      <w:r w:rsidR="00A840D6" w:rsidRPr="001B0A08">
        <w:rPr>
          <w:rFonts w:cs="Arial"/>
          <w:szCs w:val="24"/>
        </w:rPr>
        <w:t xml:space="preserve">its customers and to resolve any issues before the need for a compensation </w:t>
      </w:r>
      <w:r>
        <w:rPr>
          <w:rFonts w:cs="Arial"/>
          <w:szCs w:val="24"/>
        </w:rPr>
        <w:tab/>
      </w:r>
      <w:r w:rsidR="00A840D6" w:rsidRPr="001B0A08">
        <w:rPr>
          <w:rFonts w:cs="Arial"/>
          <w:szCs w:val="24"/>
        </w:rPr>
        <w:t xml:space="preserve">payment arises. If services fail or fall below our published standards, </w:t>
      </w:r>
      <w:r w:rsidR="0012630A" w:rsidRPr="001B0A08">
        <w:rPr>
          <w:rFonts w:cs="Arial"/>
          <w:szCs w:val="24"/>
        </w:rPr>
        <w:t xml:space="preserve">we want </w:t>
      </w:r>
      <w:r>
        <w:rPr>
          <w:rFonts w:cs="Arial"/>
          <w:szCs w:val="24"/>
        </w:rPr>
        <w:tab/>
      </w:r>
      <w:r w:rsidR="0012630A" w:rsidRPr="001B0A08">
        <w:rPr>
          <w:rFonts w:cs="Arial"/>
          <w:szCs w:val="24"/>
        </w:rPr>
        <w:t xml:space="preserve">to know so that we can put </w:t>
      </w:r>
      <w:r w:rsidR="00541C71" w:rsidRPr="001B0A08">
        <w:rPr>
          <w:rFonts w:cs="Arial"/>
          <w:szCs w:val="24"/>
        </w:rPr>
        <w:t xml:space="preserve">it </w:t>
      </w:r>
      <w:r w:rsidR="0012630A" w:rsidRPr="001B0A08">
        <w:rPr>
          <w:rFonts w:cs="Arial"/>
          <w:szCs w:val="24"/>
        </w:rPr>
        <w:t>right.</w:t>
      </w:r>
      <w:r w:rsidR="001B0A08" w:rsidRPr="001B0A08">
        <w:rPr>
          <w:rFonts w:cs="Arial"/>
          <w:shd w:val="clear" w:color="auto" w:fill="FFFFFF"/>
        </w:rPr>
        <w:t xml:space="preserve"> </w:t>
      </w:r>
    </w:p>
    <w:p w14:paraId="3698AEF9" w14:textId="77777777" w:rsidR="002A7F75" w:rsidRDefault="002A7F75" w:rsidP="00951463">
      <w:pPr>
        <w:pStyle w:val="BodyText"/>
        <w:tabs>
          <w:tab w:val="left" w:pos="567"/>
        </w:tabs>
        <w:spacing w:line="276" w:lineRule="auto"/>
        <w:jc w:val="left"/>
        <w:rPr>
          <w:rFonts w:cs="Arial"/>
          <w:shd w:val="clear" w:color="auto" w:fill="FFFFFF"/>
        </w:rPr>
      </w:pPr>
    </w:p>
    <w:p w14:paraId="1A7657CC" w14:textId="0C4DF75A" w:rsidR="001B0A08" w:rsidRPr="00951463" w:rsidRDefault="00951463" w:rsidP="00951463">
      <w:pPr>
        <w:pStyle w:val="BodyText"/>
        <w:tabs>
          <w:tab w:val="left" w:pos="567"/>
        </w:tabs>
        <w:spacing w:line="276" w:lineRule="auto"/>
        <w:jc w:val="left"/>
        <w:rPr>
          <w:rFonts w:cs="Arial"/>
          <w:b/>
          <w:szCs w:val="24"/>
          <w:u w:val="single"/>
        </w:rPr>
      </w:pPr>
      <w:r>
        <w:rPr>
          <w:rFonts w:cs="Arial"/>
          <w:szCs w:val="24"/>
        </w:rPr>
        <w:t>3</w:t>
      </w:r>
      <w:r w:rsidR="00A840D6" w:rsidRPr="00806C66">
        <w:rPr>
          <w:rFonts w:cs="Arial"/>
          <w:szCs w:val="24"/>
        </w:rPr>
        <w:t>.2</w:t>
      </w:r>
      <w:r w:rsidR="0012630A" w:rsidRPr="00806C66">
        <w:rPr>
          <w:rFonts w:cs="Arial"/>
          <w:szCs w:val="24"/>
        </w:rPr>
        <w:tab/>
        <w:t>Sometimes</w:t>
      </w:r>
      <w:r w:rsidR="006247E9" w:rsidRPr="00806C66">
        <w:rPr>
          <w:rFonts w:cs="Arial"/>
          <w:szCs w:val="24"/>
        </w:rPr>
        <w:t>,</w:t>
      </w:r>
      <w:r w:rsidR="0012630A" w:rsidRPr="00806C66">
        <w:rPr>
          <w:rFonts w:cs="Arial"/>
          <w:szCs w:val="24"/>
        </w:rPr>
        <w:t xml:space="preserve"> a service failure may result in a loss to a customer. As a result, </w:t>
      </w:r>
      <w:r>
        <w:rPr>
          <w:rFonts w:cs="Arial"/>
          <w:szCs w:val="24"/>
        </w:rPr>
        <w:tab/>
      </w:r>
      <w:r w:rsidR="0012630A" w:rsidRPr="00806C66">
        <w:rPr>
          <w:rFonts w:cs="Arial"/>
          <w:szCs w:val="24"/>
        </w:rPr>
        <w:t>this policy aims to</w:t>
      </w:r>
      <w:r w:rsidR="001B0A08" w:rsidRPr="001B0A08">
        <w:rPr>
          <w:rFonts w:cs="Arial"/>
          <w:shd w:val="clear" w:color="auto" w:fill="FFFFFF"/>
        </w:rPr>
        <w:t xml:space="preserve"> provid</w:t>
      </w:r>
      <w:r w:rsidR="001B0A08">
        <w:rPr>
          <w:rFonts w:cs="Arial"/>
          <w:shd w:val="clear" w:color="auto" w:fill="FFFFFF"/>
        </w:rPr>
        <w:t xml:space="preserve">e </w:t>
      </w:r>
      <w:r w:rsidR="001B0A08" w:rsidRPr="001B0A08">
        <w:rPr>
          <w:rFonts w:cs="Arial"/>
          <w:shd w:val="clear" w:color="auto" w:fill="FFFFFF"/>
        </w:rPr>
        <w:t xml:space="preserve">redress </w:t>
      </w:r>
      <w:r w:rsidR="001B0A08">
        <w:rPr>
          <w:rFonts w:cs="Arial"/>
          <w:shd w:val="clear" w:color="auto" w:fill="FFFFFF"/>
        </w:rPr>
        <w:t xml:space="preserve">by: </w:t>
      </w:r>
      <w:r w:rsidR="001B0A08" w:rsidRPr="001B0A08">
        <w:rPr>
          <w:rFonts w:cs="Arial"/>
          <w:shd w:val="clear" w:color="auto" w:fill="FFFFFF"/>
        </w:rPr>
        <w:t xml:space="preserve"> </w:t>
      </w:r>
    </w:p>
    <w:p w14:paraId="4912DA37" w14:textId="77777777" w:rsidR="00A840D6" w:rsidRPr="00806C66" w:rsidRDefault="00A840D6" w:rsidP="004C07AE">
      <w:pPr>
        <w:numPr>
          <w:ilvl w:val="0"/>
          <w:numId w:val="3"/>
        </w:numPr>
        <w:spacing w:line="276" w:lineRule="auto"/>
        <w:ind w:left="1418"/>
        <w:rPr>
          <w:rFonts w:cs="Arial"/>
          <w:szCs w:val="24"/>
        </w:rPr>
      </w:pPr>
      <w:r w:rsidRPr="00806C66">
        <w:rPr>
          <w:rFonts w:cs="Arial"/>
          <w:szCs w:val="24"/>
        </w:rPr>
        <w:t>set</w:t>
      </w:r>
      <w:r w:rsidR="001B0A08">
        <w:rPr>
          <w:rFonts w:cs="Arial"/>
          <w:szCs w:val="24"/>
        </w:rPr>
        <w:t>ting</w:t>
      </w:r>
      <w:r w:rsidRPr="00806C66">
        <w:rPr>
          <w:rFonts w:cs="Arial"/>
          <w:szCs w:val="24"/>
        </w:rPr>
        <w:t xml:space="preserve"> out the circumstances under which compensation </w:t>
      </w:r>
      <w:r w:rsidR="0012630A" w:rsidRPr="00806C66">
        <w:rPr>
          <w:rFonts w:cs="Arial"/>
          <w:szCs w:val="24"/>
        </w:rPr>
        <w:t>may</w:t>
      </w:r>
      <w:r w:rsidRPr="00806C66">
        <w:rPr>
          <w:rFonts w:cs="Arial"/>
          <w:szCs w:val="24"/>
        </w:rPr>
        <w:t xml:space="preserve"> be considered or a goodwill gesture made</w:t>
      </w:r>
    </w:p>
    <w:p w14:paraId="734A5727" w14:textId="77777777" w:rsidR="00A840D6" w:rsidRPr="00806C66" w:rsidRDefault="00A840D6" w:rsidP="004C07AE">
      <w:pPr>
        <w:numPr>
          <w:ilvl w:val="0"/>
          <w:numId w:val="3"/>
        </w:numPr>
        <w:spacing w:line="276" w:lineRule="auto"/>
        <w:ind w:left="1418"/>
        <w:rPr>
          <w:rFonts w:cs="Arial"/>
          <w:szCs w:val="24"/>
        </w:rPr>
      </w:pPr>
      <w:r w:rsidRPr="00806C66">
        <w:rPr>
          <w:rFonts w:cs="Arial"/>
          <w:szCs w:val="24"/>
        </w:rPr>
        <w:t>ensur</w:t>
      </w:r>
      <w:r w:rsidR="001B0A08">
        <w:rPr>
          <w:rFonts w:cs="Arial"/>
          <w:szCs w:val="24"/>
        </w:rPr>
        <w:t>ing</w:t>
      </w:r>
      <w:r w:rsidRPr="00806C66">
        <w:rPr>
          <w:rFonts w:cs="Arial"/>
          <w:szCs w:val="24"/>
        </w:rPr>
        <w:t xml:space="preserve"> </w:t>
      </w:r>
      <w:r w:rsidR="0012630A" w:rsidRPr="00806C66">
        <w:rPr>
          <w:rFonts w:cs="Arial"/>
          <w:szCs w:val="24"/>
        </w:rPr>
        <w:t xml:space="preserve">compensation </w:t>
      </w:r>
      <w:r w:rsidRPr="00806C66">
        <w:rPr>
          <w:rFonts w:cs="Arial"/>
          <w:szCs w:val="24"/>
        </w:rPr>
        <w:t xml:space="preserve">payments are </w:t>
      </w:r>
      <w:r w:rsidR="00541C71" w:rsidRPr="00806C66">
        <w:rPr>
          <w:rFonts w:cs="Arial"/>
          <w:szCs w:val="24"/>
        </w:rPr>
        <w:t>fully</w:t>
      </w:r>
      <w:r w:rsidRPr="00806C66">
        <w:rPr>
          <w:rFonts w:cs="Arial"/>
          <w:szCs w:val="24"/>
        </w:rPr>
        <w:t xml:space="preserve"> assessed, monitored and controlled</w:t>
      </w:r>
    </w:p>
    <w:p w14:paraId="05FE77F2" w14:textId="52C725FF" w:rsidR="006C63EE" w:rsidRPr="001B0A08" w:rsidRDefault="00A840D6" w:rsidP="004C07AE">
      <w:pPr>
        <w:numPr>
          <w:ilvl w:val="0"/>
          <w:numId w:val="3"/>
        </w:numPr>
        <w:spacing w:line="276" w:lineRule="auto"/>
        <w:ind w:left="1418"/>
        <w:rPr>
          <w:rFonts w:cs="Arial"/>
          <w:szCs w:val="24"/>
        </w:rPr>
      </w:pPr>
      <w:r w:rsidRPr="001B0A08">
        <w:rPr>
          <w:rFonts w:cs="Arial"/>
          <w:szCs w:val="24"/>
        </w:rPr>
        <w:t>promot</w:t>
      </w:r>
      <w:r w:rsidR="00951463">
        <w:rPr>
          <w:rFonts w:cs="Arial"/>
          <w:szCs w:val="24"/>
        </w:rPr>
        <w:t>ing</w:t>
      </w:r>
      <w:r w:rsidRPr="001B0A08">
        <w:rPr>
          <w:rFonts w:cs="Arial"/>
          <w:szCs w:val="24"/>
        </w:rPr>
        <w:t xml:space="preserve"> consistency</w:t>
      </w:r>
      <w:r w:rsidR="00E8034F" w:rsidRPr="001B0A08">
        <w:rPr>
          <w:rFonts w:cs="Arial"/>
          <w:szCs w:val="24"/>
        </w:rPr>
        <w:t xml:space="preserve"> and fairness</w:t>
      </w:r>
      <w:r w:rsidR="001B0A08" w:rsidRPr="001B0A08">
        <w:rPr>
          <w:rFonts w:cs="Arial"/>
          <w:szCs w:val="24"/>
        </w:rPr>
        <w:t xml:space="preserve"> and </w:t>
      </w:r>
      <w:r w:rsidRPr="001B0A08">
        <w:rPr>
          <w:rFonts w:cs="Arial"/>
          <w:szCs w:val="24"/>
        </w:rPr>
        <w:t>consider</w:t>
      </w:r>
      <w:r w:rsidR="00E8034F" w:rsidRPr="001B0A08">
        <w:rPr>
          <w:rFonts w:cs="Arial"/>
          <w:szCs w:val="24"/>
        </w:rPr>
        <w:t xml:space="preserve"> compensation </w:t>
      </w:r>
      <w:r w:rsidR="0012630A" w:rsidRPr="001B0A08">
        <w:rPr>
          <w:rFonts w:cs="Arial"/>
          <w:szCs w:val="24"/>
        </w:rPr>
        <w:t>based on the m</w:t>
      </w:r>
      <w:r w:rsidRPr="001B0A08">
        <w:rPr>
          <w:rFonts w:cs="Arial"/>
          <w:szCs w:val="24"/>
        </w:rPr>
        <w:t>erits and</w:t>
      </w:r>
      <w:r w:rsidR="00E8034F" w:rsidRPr="001B0A08">
        <w:rPr>
          <w:rFonts w:cs="Arial"/>
          <w:szCs w:val="24"/>
        </w:rPr>
        <w:t xml:space="preserve"> </w:t>
      </w:r>
      <w:r w:rsidRPr="001B0A08">
        <w:rPr>
          <w:rFonts w:cs="Arial"/>
          <w:szCs w:val="24"/>
        </w:rPr>
        <w:t xml:space="preserve">circumstances of </w:t>
      </w:r>
      <w:r w:rsidR="00E8034F" w:rsidRPr="001B0A08">
        <w:rPr>
          <w:rFonts w:cs="Arial"/>
          <w:szCs w:val="24"/>
        </w:rPr>
        <w:t xml:space="preserve">each </w:t>
      </w:r>
      <w:r w:rsidRPr="001B0A08">
        <w:rPr>
          <w:rFonts w:cs="Arial"/>
          <w:szCs w:val="24"/>
        </w:rPr>
        <w:t>individual case</w:t>
      </w:r>
    </w:p>
    <w:p w14:paraId="09AA96C1" w14:textId="389C3093" w:rsidR="00AE6EA3" w:rsidRDefault="001B0A08" w:rsidP="004C07AE">
      <w:pPr>
        <w:numPr>
          <w:ilvl w:val="0"/>
          <w:numId w:val="3"/>
        </w:numPr>
        <w:spacing w:line="276" w:lineRule="auto"/>
        <w:ind w:left="1418"/>
        <w:rPr>
          <w:rFonts w:cs="Arial"/>
          <w:szCs w:val="24"/>
        </w:rPr>
      </w:pPr>
      <w:r w:rsidRPr="001B0A08">
        <w:rPr>
          <w:rFonts w:cs="Arial"/>
          <w:szCs w:val="24"/>
        </w:rPr>
        <w:t>restor</w:t>
      </w:r>
      <w:r w:rsidR="00951463">
        <w:rPr>
          <w:rFonts w:cs="Arial"/>
          <w:szCs w:val="24"/>
        </w:rPr>
        <w:t>ing</w:t>
      </w:r>
      <w:r w:rsidRPr="001B0A08">
        <w:rPr>
          <w:rFonts w:cs="Arial"/>
          <w:szCs w:val="24"/>
        </w:rPr>
        <w:t xml:space="preserve"> a person to the position they would have been in had the service failure not occurred</w:t>
      </w:r>
    </w:p>
    <w:p w14:paraId="00115027" w14:textId="77777777" w:rsidR="00AE6EA3" w:rsidRDefault="00AE6EA3" w:rsidP="00AE6EA3">
      <w:pPr>
        <w:spacing w:line="276" w:lineRule="auto"/>
        <w:rPr>
          <w:rFonts w:cs="Arial"/>
          <w:szCs w:val="24"/>
        </w:rPr>
      </w:pPr>
    </w:p>
    <w:p w14:paraId="34D315A5" w14:textId="7D8F7A20" w:rsidR="00AE6EA3" w:rsidRPr="0069393F" w:rsidRDefault="64FFF3D5" w:rsidP="5BE046DC">
      <w:pPr>
        <w:spacing w:line="276" w:lineRule="auto"/>
        <w:rPr>
          <w:rFonts w:cs="Arial"/>
          <w:b/>
          <w:bCs/>
        </w:rPr>
      </w:pPr>
      <w:r w:rsidRPr="5BE046DC">
        <w:rPr>
          <w:rFonts w:cs="Arial"/>
          <w:b/>
          <w:bCs/>
        </w:rPr>
        <w:t>4.0</w:t>
      </w:r>
      <w:r w:rsidR="4F7407D0" w:rsidRPr="5BE046DC">
        <w:rPr>
          <w:rFonts w:cs="Arial"/>
          <w:b/>
          <w:bCs/>
        </w:rPr>
        <w:t xml:space="preserve">   </w:t>
      </w:r>
      <w:r w:rsidRPr="5BE046DC">
        <w:rPr>
          <w:rFonts w:cs="Arial"/>
          <w:b/>
          <w:bCs/>
          <w:u w:val="single"/>
        </w:rPr>
        <w:t>Definitions</w:t>
      </w:r>
    </w:p>
    <w:p w14:paraId="26487171" w14:textId="763BA821" w:rsidR="00DD5D9B" w:rsidRDefault="009D35D8" w:rsidP="5BE046DC">
      <w:pPr>
        <w:spacing w:line="276" w:lineRule="auto"/>
        <w:rPr>
          <w:rFonts w:cs="Arial"/>
        </w:rPr>
      </w:pPr>
      <w:r>
        <w:rPr>
          <w:rFonts w:cs="Arial"/>
          <w:szCs w:val="24"/>
        </w:rPr>
        <w:tab/>
      </w:r>
      <w:r w:rsidR="5FDB4007" w:rsidRPr="5BE046DC">
        <w:rPr>
          <w:rFonts w:cs="Arial"/>
        </w:rPr>
        <w:t xml:space="preserve">      </w:t>
      </w:r>
      <w:r w:rsidR="1A5E4837" w:rsidRPr="5BE046DC">
        <w:rPr>
          <w:rFonts w:cs="Arial"/>
        </w:rPr>
        <w:t xml:space="preserve">  </w:t>
      </w:r>
      <w:r w:rsidR="5ED776EE" w:rsidRPr="5BE046DC">
        <w:rPr>
          <w:rFonts w:cs="Arial"/>
        </w:rPr>
        <w:t xml:space="preserve">We will </w:t>
      </w:r>
      <w:r w:rsidR="40DD5B86" w:rsidRPr="5BE046DC">
        <w:rPr>
          <w:rFonts w:cs="Arial"/>
        </w:rPr>
        <w:t>define compensation into one of three categories:</w:t>
      </w:r>
    </w:p>
    <w:p w14:paraId="552BDAE1" w14:textId="77777777" w:rsidR="0093711D" w:rsidRDefault="0093711D" w:rsidP="00AE6EA3">
      <w:pPr>
        <w:spacing w:line="276" w:lineRule="auto"/>
        <w:rPr>
          <w:rFonts w:cs="Arial"/>
          <w:szCs w:val="24"/>
        </w:rPr>
      </w:pPr>
    </w:p>
    <w:p w14:paraId="16AAF748" w14:textId="15D0A327" w:rsidR="0093711D" w:rsidRDefault="410A0752" w:rsidP="5BE046DC">
      <w:pPr>
        <w:spacing w:line="276" w:lineRule="auto"/>
        <w:rPr>
          <w:rFonts w:cs="Arial"/>
        </w:rPr>
      </w:pPr>
      <w:r w:rsidRPr="5BE046DC">
        <w:rPr>
          <w:rFonts w:cs="Arial"/>
        </w:rPr>
        <w:t>4.1</w:t>
      </w:r>
      <w:r w:rsidR="0DE94620" w:rsidRPr="5BE046DC">
        <w:rPr>
          <w:rFonts w:cs="Arial"/>
        </w:rPr>
        <w:t xml:space="preserve">   </w:t>
      </w:r>
      <w:r w:rsidR="2959DF37" w:rsidRPr="5BE046DC">
        <w:rPr>
          <w:rFonts w:cs="Arial"/>
          <w:b/>
          <w:bCs/>
        </w:rPr>
        <w:t xml:space="preserve">Mandatory </w:t>
      </w:r>
      <w:r w:rsidR="2959DF37" w:rsidRPr="5BE046DC">
        <w:rPr>
          <w:rFonts w:cs="Arial"/>
        </w:rPr>
        <w:t>– compensation we have to pay by law</w:t>
      </w:r>
      <w:r w:rsidR="6DA81B85" w:rsidRPr="5BE046DC">
        <w:rPr>
          <w:rFonts w:cs="Arial"/>
        </w:rPr>
        <w:t xml:space="preserve">.  Examples are </w:t>
      </w:r>
    </w:p>
    <w:p w14:paraId="3073FBD1" w14:textId="77777777" w:rsidR="0093711D" w:rsidRDefault="004D2C11" w:rsidP="00AB46F4">
      <w:pPr>
        <w:numPr>
          <w:ilvl w:val="0"/>
          <w:numId w:val="12"/>
        </w:numPr>
        <w:spacing w:line="276" w:lineRule="auto"/>
        <w:rPr>
          <w:rFonts w:cs="Arial"/>
          <w:szCs w:val="24"/>
        </w:rPr>
      </w:pPr>
      <w:r>
        <w:rPr>
          <w:rFonts w:cs="Arial"/>
          <w:szCs w:val="24"/>
        </w:rPr>
        <w:t xml:space="preserve">statutory home loss </w:t>
      </w:r>
      <w:r w:rsidR="0069393F">
        <w:rPr>
          <w:rFonts w:cs="Arial"/>
          <w:szCs w:val="24"/>
        </w:rPr>
        <w:t xml:space="preserve">and disturbance </w:t>
      </w:r>
      <w:r w:rsidR="00650CB8">
        <w:rPr>
          <w:rFonts w:cs="Arial"/>
          <w:szCs w:val="24"/>
        </w:rPr>
        <w:t>payment</w:t>
      </w:r>
      <w:r w:rsidR="0069393F">
        <w:rPr>
          <w:rFonts w:cs="Arial"/>
          <w:szCs w:val="24"/>
        </w:rPr>
        <w:t>s</w:t>
      </w:r>
    </w:p>
    <w:p w14:paraId="0D6E71F2" w14:textId="77777777" w:rsidR="0093711D" w:rsidRDefault="00DD496D" w:rsidP="00AB46F4">
      <w:pPr>
        <w:numPr>
          <w:ilvl w:val="0"/>
          <w:numId w:val="12"/>
        </w:numPr>
        <w:spacing w:line="276" w:lineRule="auto"/>
        <w:rPr>
          <w:rFonts w:cs="Arial"/>
          <w:szCs w:val="24"/>
        </w:rPr>
      </w:pPr>
      <w:r>
        <w:rPr>
          <w:rFonts w:cs="Arial"/>
          <w:szCs w:val="24"/>
        </w:rPr>
        <w:t>home improvement payments</w:t>
      </w:r>
      <w:r w:rsidR="0093711D">
        <w:rPr>
          <w:rFonts w:cs="Arial"/>
          <w:szCs w:val="24"/>
        </w:rPr>
        <w:t xml:space="preserve">, </w:t>
      </w:r>
      <w:r>
        <w:rPr>
          <w:rFonts w:cs="Arial"/>
          <w:szCs w:val="24"/>
        </w:rPr>
        <w:t>and</w:t>
      </w:r>
    </w:p>
    <w:p w14:paraId="632B0279" w14:textId="7BC9F2A4" w:rsidR="0069393F" w:rsidRDefault="0069393F" w:rsidP="00AB46F4">
      <w:pPr>
        <w:numPr>
          <w:ilvl w:val="0"/>
          <w:numId w:val="12"/>
        </w:numPr>
        <w:spacing w:line="276" w:lineRule="auto"/>
        <w:rPr>
          <w:rFonts w:cs="Arial"/>
          <w:szCs w:val="24"/>
        </w:rPr>
      </w:pPr>
      <w:r>
        <w:rPr>
          <w:rFonts w:cs="Arial"/>
          <w:szCs w:val="24"/>
        </w:rPr>
        <w:t>payments under the Right to Repair Scheme.</w:t>
      </w:r>
    </w:p>
    <w:p w14:paraId="4D09ECE3" w14:textId="52A370CB" w:rsidR="00FD0227" w:rsidRDefault="004D2C11" w:rsidP="00AE6EA3">
      <w:pPr>
        <w:spacing w:line="276" w:lineRule="auto"/>
        <w:rPr>
          <w:rFonts w:cs="Arial"/>
          <w:szCs w:val="24"/>
        </w:rPr>
      </w:pPr>
      <w:r>
        <w:rPr>
          <w:rFonts w:cs="Arial"/>
          <w:szCs w:val="24"/>
        </w:rPr>
        <w:lastRenderedPageBreak/>
        <w:t xml:space="preserve"> </w:t>
      </w:r>
    </w:p>
    <w:p w14:paraId="43DC7FD0" w14:textId="7F04A98F" w:rsidR="0093711D" w:rsidRDefault="005C2378" w:rsidP="00AE6EA3">
      <w:pPr>
        <w:spacing w:line="276" w:lineRule="auto"/>
        <w:rPr>
          <w:rFonts w:cs="Arial"/>
          <w:szCs w:val="24"/>
        </w:rPr>
      </w:pPr>
      <w:r w:rsidRPr="005C2378">
        <w:rPr>
          <w:rFonts w:cs="Arial"/>
          <w:szCs w:val="24"/>
        </w:rPr>
        <w:t>4.2</w:t>
      </w:r>
      <w:r>
        <w:rPr>
          <w:rFonts w:cs="Arial"/>
          <w:b/>
          <w:bCs/>
          <w:szCs w:val="24"/>
        </w:rPr>
        <w:tab/>
      </w:r>
      <w:r w:rsidR="00E92D41" w:rsidRPr="0069393F">
        <w:rPr>
          <w:rFonts w:cs="Arial"/>
          <w:b/>
          <w:bCs/>
          <w:szCs w:val="24"/>
        </w:rPr>
        <w:t>Discretionary</w:t>
      </w:r>
      <w:r w:rsidR="00E92D41">
        <w:rPr>
          <w:rFonts w:cs="Arial"/>
          <w:szCs w:val="24"/>
        </w:rPr>
        <w:t xml:space="preserve"> </w:t>
      </w:r>
      <w:r w:rsidR="00245609">
        <w:rPr>
          <w:rFonts w:cs="Arial"/>
          <w:szCs w:val="24"/>
        </w:rPr>
        <w:t>–</w:t>
      </w:r>
      <w:r w:rsidR="00E92D41">
        <w:rPr>
          <w:rFonts w:cs="Arial"/>
          <w:szCs w:val="24"/>
        </w:rPr>
        <w:t xml:space="preserve"> </w:t>
      </w:r>
      <w:r w:rsidR="00245609">
        <w:rPr>
          <w:rFonts w:cs="Arial"/>
          <w:szCs w:val="24"/>
        </w:rPr>
        <w:t>compensation we choose to pay</w:t>
      </w:r>
      <w:r w:rsidR="004F11C9">
        <w:rPr>
          <w:rFonts w:cs="Arial"/>
          <w:szCs w:val="24"/>
        </w:rPr>
        <w:t xml:space="preserve">, usually for distress and </w:t>
      </w:r>
      <w:r w:rsidR="0069393F">
        <w:rPr>
          <w:rFonts w:cs="Arial"/>
          <w:szCs w:val="24"/>
        </w:rPr>
        <w:tab/>
      </w:r>
      <w:r w:rsidR="004F11C9">
        <w:rPr>
          <w:rFonts w:cs="Arial"/>
          <w:szCs w:val="24"/>
        </w:rPr>
        <w:t>inconven</w:t>
      </w:r>
      <w:r w:rsidR="006B7F7D">
        <w:rPr>
          <w:rFonts w:cs="Arial"/>
          <w:szCs w:val="24"/>
        </w:rPr>
        <w:t>ience</w:t>
      </w:r>
      <w:r w:rsidR="002C52B2">
        <w:rPr>
          <w:rFonts w:cs="Arial"/>
          <w:szCs w:val="24"/>
        </w:rPr>
        <w:t xml:space="preserve">.  </w:t>
      </w:r>
      <w:r w:rsidR="0093711D">
        <w:rPr>
          <w:rFonts w:cs="Arial"/>
          <w:szCs w:val="24"/>
        </w:rPr>
        <w:t>Examples are:</w:t>
      </w:r>
    </w:p>
    <w:p w14:paraId="531A275A" w14:textId="2C0EFE91" w:rsidR="0093711D" w:rsidRDefault="00B011CD" w:rsidP="00AE6EA3">
      <w:pPr>
        <w:spacing w:line="276" w:lineRule="auto"/>
        <w:rPr>
          <w:rFonts w:cs="Arial"/>
          <w:szCs w:val="24"/>
        </w:rPr>
      </w:pPr>
      <w:r>
        <w:rPr>
          <w:rFonts w:cs="Arial"/>
          <w:szCs w:val="24"/>
        </w:rPr>
        <w:tab/>
      </w:r>
    </w:p>
    <w:p w14:paraId="6BB4640B" w14:textId="77777777" w:rsidR="00B011CD" w:rsidRDefault="00B011CD" w:rsidP="00AB46F4">
      <w:pPr>
        <w:numPr>
          <w:ilvl w:val="0"/>
          <w:numId w:val="13"/>
        </w:numPr>
        <w:spacing w:line="276" w:lineRule="auto"/>
        <w:ind w:left="360" w:firstLine="633"/>
        <w:rPr>
          <w:rFonts w:cs="Arial"/>
          <w:szCs w:val="24"/>
        </w:rPr>
      </w:pPr>
      <w:r w:rsidRPr="00B011CD">
        <w:rPr>
          <w:rFonts w:cs="Arial"/>
          <w:szCs w:val="24"/>
        </w:rPr>
        <w:t>poor complaint handling</w:t>
      </w:r>
    </w:p>
    <w:p w14:paraId="6D678E09" w14:textId="77777777" w:rsidR="00B011CD" w:rsidRDefault="00B011CD" w:rsidP="00AB46F4">
      <w:pPr>
        <w:numPr>
          <w:ilvl w:val="0"/>
          <w:numId w:val="13"/>
        </w:numPr>
        <w:spacing w:line="276" w:lineRule="auto"/>
        <w:ind w:left="360" w:firstLine="633"/>
        <w:rPr>
          <w:rFonts w:cs="Arial"/>
          <w:szCs w:val="24"/>
        </w:rPr>
      </w:pPr>
      <w:r w:rsidRPr="00B011CD">
        <w:rPr>
          <w:rFonts w:cs="Arial"/>
          <w:szCs w:val="24"/>
        </w:rPr>
        <w:t xml:space="preserve">delays in providing a service </w:t>
      </w:r>
      <w:proofErr w:type="spellStart"/>
      <w:r w:rsidRPr="00B011CD">
        <w:rPr>
          <w:rFonts w:cs="Arial"/>
          <w:szCs w:val="24"/>
        </w:rPr>
        <w:t>eg</w:t>
      </w:r>
      <w:proofErr w:type="spellEnd"/>
      <w:r w:rsidRPr="00B011CD">
        <w:rPr>
          <w:rFonts w:cs="Arial"/>
          <w:szCs w:val="24"/>
        </w:rPr>
        <w:t xml:space="preserve"> in undertaking a repair</w:t>
      </w:r>
    </w:p>
    <w:p w14:paraId="4D3D9D0F" w14:textId="77777777" w:rsidR="00B011CD" w:rsidRDefault="00B011CD" w:rsidP="00AB46F4">
      <w:pPr>
        <w:numPr>
          <w:ilvl w:val="0"/>
          <w:numId w:val="13"/>
        </w:numPr>
        <w:spacing w:line="276" w:lineRule="auto"/>
        <w:ind w:left="360" w:firstLine="633"/>
        <w:rPr>
          <w:rFonts w:cs="Arial"/>
          <w:szCs w:val="24"/>
        </w:rPr>
      </w:pPr>
      <w:r w:rsidRPr="00B011CD">
        <w:rPr>
          <w:rFonts w:cs="Arial"/>
          <w:szCs w:val="24"/>
        </w:rPr>
        <w:t>failure to provide a service that has been charged for</w:t>
      </w:r>
    </w:p>
    <w:p w14:paraId="7433D56B" w14:textId="77777777" w:rsidR="00B011CD" w:rsidRDefault="00B011CD" w:rsidP="00AB46F4">
      <w:pPr>
        <w:numPr>
          <w:ilvl w:val="0"/>
          <w:numId w:val="13"/>
        </w:numPr>
        <w:spacing w:line="276" w:lineRule="auto"/>
        <w:ind w:left="360" w:firstLine="633"/>
        <w:rPr>
          <w:rFonts w:cs="Arial"/>
          <w:szCs w:val="24"/>
        </w:rPr>
      </w:pPr>
      <w:r w:rsidRPr="00B011CD">
        <w:rPr>
          <w:rFonts w:cs="Arial"/>
          <w:szCs w:val="24"/>
        </w:rPr>
        <w:t>temporary loss of amenity</w:t>
      </w:r>
    </w:p>
    <w:p w14:paraId="0E80EC35" w14:textId="77777777" w:rsidR="00B011CD" w:rsidRDefault="00B011CD" w:rsidP="00AB46F4">
      <w:pPr>
        <w:numPr>
          <w:ilvl w:val="0"/>
          <w:numId w:val="13"/>
        </w:numPr>
        <w:spacing w:line="276" w:lineRule="auto"/>
        <w:ind w:left="360" w:firstLine="633"/>
        <w:rPr>
          <w:rFonts w:cs="Arial"/>
          <w:szCs w:val="24"/>
        </w:rPr>
      </w:pPr>
      <w:r w:rsidRPr="00B011CD">
        <w:rPr>
          <w:rFonts w:cs="Arial"/>
          <w:szCs w:val="24"/>
        </w:rPr>
        <w:t>failure to meet target response times</w:t>
      </w:r>
    </w:p>
    <w:p w14:paraId="649CA2AD" w14:textId="77777777" w:rsidR="00B011CD" w:rsidRDefault="00B011CD" w:rsidP="00AB46F4">
      <w:pPr>
        <w:numPr>
          <w:ilvl w:val="0"/>
          <w:numId w:val="13"/>
        </w:numPr>
        <w:spacing w:line="276" w:lineRule="auto"/>
        <w:ind w:left="360" w:firstLine="633"/>
        <w:rPr>
          <w:rFonts w:cs="Arial"/>
          <w:szCs w:val="24"/>
        </w:rPr>
      </w:pPr>
      <w:r w:rsidRPr="00B011CD">
        <w:rPr>
          <w:rFonts w:cs="Arial"/>
          <w:szCs w:val="24"/>
        </w:rPr>
        <w:t>loss of use of part of the property</w:t>
      </w:r>
    </w:p>
    <w:p w14:paraId="53808762" w14:textId="77777777" w:rsidR="00B011CD" w:rsidRDefault="00B011CD" w:rsidP="00AB46F4">
      <w:pPr>
        <w:numPr>
          <w:ilvl w:val="0"/>
          <w:numId w:val="13"/>
        </w:numPr>
        <w:spacing w:line="276" w:lineRule="auto"/>
        <w:ind w:left="360" w:firstLine="633"/>
        <w:rPr>
          <w:rFonts w:cs="Arial"/>
          <w:szCs w:val="24"/>
        </w:rPr>
      </w:pPr>
      <w:r w:rsidRPr="00B011CD">
        <w:rPr>
          <w:rFonts w:cs="Arial"/>
          <w:szCs w:val="24"/>
        </w:rPr>
        <w:t>failure to follow policy and procedure</w:t>
      </w:r>
    </w:p>
    <w:p w14:paraId="41A29206" w14:textId="2F65126C" w:rsidR="00B011CD" w:rsidRPr="00B011CD" w:rsidRDefault="00B011CD" w:rsidP="00AB46F4">
      <w:pPr>
        <w:numPr>
          <w:ilvl w:val="0"/>
          <w:numId w:val="13"/>
        </w:numPr>
        <w:spacing w:line="276" w:lineRule="auto"/>
        <w:ind w:left="360" w:firstLine="633"/>
        <w:rPr>
          <w:rFonts w:cs="Arial"/>
          <w:szCs w:val="24"/>
        </w:rPr>
      </w:pPr>
      <w:r w:rsidRPr="00B011CD">
        <w:rPr>
          <w:rFonts w:cs="Arial"/>
          <w:szCs w:val="24"/>
        </w:rPr>
        <w:t>unreasonable time taken to resolve a situation</w:t>
      </w:r>
    </w:p>
    <w:p w14:paraId="411F6C37" w14:textId="14C8C813" w:rsidR="00B011CD" w:rsidRDefault="00B011CD" w:rsidP="00B011CD">
      <w:pPr>
        <w:spacing w:line="276" w:lineRule="auto"/>
        <w:rPr>
          <w:rFonts w:cs="Arial"/>
          <w:szCs w:val="24"/>
        </w:rPr>
      </w:pPr>
    </w:p>
    <w:p w14:paraId="60293DC5" w14:textId="622E2C53" w:rsidR="002D7C85" w:rsidRDefault="005119DB" w:rsidP="005119DB">
      <w:pPr>
        <w:spacing w:line="276" w:lineRule="auto"/>
        <w:ind w:left="709"/>
        <w:jc w:val="both"/>
        <w:rPr>
          <w:rFonts w:cs="Arial"/>
        </w:rPr>
      </w:pPr>
      <w:r>
        <w:rPr>
          <w:rFonts w:cs="Arial"/>
        </w:rPr>
        <w:t>D</w:t>
      </w:r>
      <w:r w:rsidR="594ACD77" w:rsidRPr="5BE046DC">
        <w:rPr>
          <w:rFonts w:cs="Arial"/>
        </w:rPr>
        <w:t xml:space="preserve">iscretionary payments </w:t>
      </w:r>
      <w:r w:rsidR="377D50F2" w:rsidRPr="5BE046DC">
        <w:rPr>
          <w:rFonts w:cs="Arial"/>
        </w:rPr>
        <w:t xml:space="preserve">will be determined and assessed on each individual case ensuring fairness, proportionality and consistency. </w:t>
      </w:r>
      <w:r w:rsidR="32BC8060" w:rsidRPr="5BE046DC">
        <w:rPr>
          <w:rFonts w:cs="Arial"/>
        </w:rPr>
        <w:t xml:space="preserve">We may offer non-financial </w:t>
      </w:r>
      <w:r w:rsidR="377D50F2" w:rsidRPr="5BE046DC">
        <w:rPr>
          <w:rFonts w:cs="Arial"/>
        </w:rPr>
        <w:t xml:space="preserve">remedies </w:t>
      </w:r>
      <w:r w:rsidR="38FCE04D" w:rsidRPr="5BE046DC">
        <w:rPr>
          <w:rFonts w:cs="Arial"/>
        </w:rPr>
        <w:t xml:space="preserve">as discretionary compensation </w:t>
      </w:r>
      <w:r w:rsidR="7424544B" w:rsidRPr="5BE046DC">
        <w:rPr>
          <w:rFonts w:cs="Arial"/>
        </w:rPr>
        <w:t>if we deem it to be</w:t>
      </w:r>
      <w:r>
        <w:rPr>
          <w:rFonts w:cs="Arial"/>
        </w:rPr>
        <w:t xml:space="preserve"> a</w:t>
      </w:r>
      <w:r w:rsidR="7424544B" w:rsidRPr="5BE046DC">
        <w:rPr>
          <w:rFonts w:cs="Arial"/>
        </w:rPr>
        <w:t xml:space="preserve">ppropriate </w:t>
      </w:r>
      <w:r w:rsidR="377D50F2" w:rsidRPr="5BE046DC">
        <w:rPr>
          <w:rFonts w:cs="Arial"/>
        </w:rPr>
        <w:t xml:space="preserve">and we will not offer compensation in every case. </w:t>
      </w:r>
      <w:r w:rsidR="7424544B" w:rsidRPr="5BE046DC">
        <w:rPr>
          <w:rFonts w:cs="Arial"/>
        </w:rPr>
        <w:t>Any o</w:t>
      </w:r>
      <w:r w:rsidR="377D50F2" w:rsidRPr="5BE046DC">
        <w:rPr>
          <w:rFonts w:cs="Arial"/>
        </w:rPr>
        <w:t xml:space="preserve">ffers </w:t>
      </w:r>
      <w:r w:rsidR="00B011CD">
        <w:tab/>
      </w:r>
      <w:r w:rsidR="377D50F2" w:rsidRPr="5BE046DC">
        <w:rPr>
          <w:rFonts w:cs="Arial"/>
        </w:rPr>
        <w:t xml:space="preserve">made will be in accordance with the amounts detailed in the </w:t>
      </w:r>
    </w:p>
    <w:p w14:paraId="1F7D65BC" w14:textId="4E9A8DB7" w:rsidR="00E92D41" w:rsidRDefault="066C0E49" w:rsidP="5BE046DC">
      <w:pPr>
        <w:spacing w:line="276" w:lineRule="auto"/>
        <w:rPr>
          <w:rFonts w:cs="Arial"/>
        </w:rPr>
      </w:pPr>
      <w:r w:rsidRPr="5BE046DC">
        <w:rPr>
          <w:rFonts w:cs="Arial"/>
        </w:rPr>
        <w:t xml:space="preserve">        </w:t>
      </w:r>
      <w:hyperlink r:id="rId13">
        <w:r w:rsidR="405A2FEB" w:rsidRPr="5BE046DC">
          <w:rPr>
            <w:rStyle w:val="Hyperlink"/>
            <w:rFonts w:cs="Arial"/>
          </w:rPr>
          <w:t>HOS Compensation Amounts Remedies Guidance</w:t>
        </w:r>
      </w:hyperlink>
      <w:r w:rsidR="002D7C85">
        <w:tab/>
      </w:r>
    </w:p>
    <w:p w14:paraId="07121746" w14:textId="77777777" w:rsidR="000C060F" w:rsidRDefault="000C060F" w:rsidP="00AE6EA3">
      <w:pPr>
        <w:spacing w:line="276" w:lineRule="auto"/>
        <w:rPr>
          <w:rFonts w:cs="Arial"/>
          <w:szCs w:val="24"/>
        </w:rPr>
      </w:pPr>
    </w:p>
    <w:p w14:paraId="14F4218A" w14:textId="3E7DD879" w:rsidR="00245609" w:rsidRDefault="005C2378" w:rsidP="00AE6EA3">
      <w:pPr>
        <w:spacing w:line="276" w:lineRule="auto"/>
        <w:rPr>
          <w:rFonts w:cs="Arial"/>
          <w:szCs w:val="24"/>
        </w:rPr>
      </w:pPr>
      <w:r>
        <w:rPr>
          <w:rFonts w:cs="Arial"/>
          <w:szCs w:val="24"/>
        </w:rPr>
        <w:t>4.3</w:t>
      </w:r>
      <w:r>
        <w:rPr>
          <w:rFonts w:cs="Arial"/>
          <w:szCs w:val="24"/>
        </w:rPr>
        <w:tab/>
      </w:r>
      <w:r w:rsidR="00245609" w:rsidRPr="006105EE">
        <w:rPr>
          <w:rFonts w:cs="Arial"/>
          <w:b/>
          <w:bCs/>
          <w:szCs w:val="24"/>
        </w:rPr>
        <w:t>Quantifiable loss</w:t>
      </w:r>
      <w:r w:rsidR="00245609">
        <w:rPr>
          <w:rFonts w:cs="Arial"/>
          <w:szCs w:val="24"/>
        </w:rPr>
        <w:t xml:space="preserve"> </w:t>
      </w:r>
      <w:r w:rsidR="00BC5112">
        <w:rPr>
          <w:rFonts w:cs="Arial"/>
          <w:szCs w:val="24"/>
        </w:rPr>
        <w:t>–</w:t>
      </w:r>
      <w:r w:rsidR="00245609">
        <w:rPr>
          <w:rFonts w:cs="Arial"/>
          <w:szCs w:val="24"/>
        </w:rPr>
        <w:t xml:space="preserve"> </w:t>
      </w:r>
      <w:r w:rsidR="00BC5112">
        <w:rPr>
          <w:rFonts w:cs="Arial"/>
          <w:szCs w:val="24"/>
        </w:rPr>
        <w:t xml:space="preserve">where the service failure </w:t>
      </w:r>
      <w:r w:rsidR="00933963">
        <w:rPr>
          <w:rFonts w:cs="Arial"/>
          <w:szCs w:val="24"/>
        </w:rPr>
        <w:t>has resulted in actual out-of-</w:t>
      </w:r>
      <w:r w:rsidR="0069393F">
        <w:rPr>
          <w:rFonts w:cs="Arial"/>
          <w:szCs w:val="24"/>
        </w:rPr>
        <w:tab/>
      </w:r>
      <w:r w:rsidR="00933963">
        <w:rPr>
          <w:rFonts w:cs="Arial"/>
          <w:szCs w:val="24"/>
        </w:rPr>
        <w:t>pocket expenses</w:t>
      </w:r>
      <w:r w:rsidR="005C3C89">
        <w:rPr>
          <w:rFonts w:cs="Arial"/>
          <w:szCs w:val="24"/>
        </w:rPr>
        <w:t>.  Examples of these include:</w:t>
      </w:r>
    </w:p>
    <w:p w14:paraId="059FF35F" w14:textId="77777777" w:rsidR="005C3C89" w:rsidRDefault="005C3C89" w:rsidP="00AE6EA3">
      <w:pPr>
        <w:spacing w:line="276" w:lineRule="auto"/>
        <w:rPr>
          <w:rFonts w:cs="Arial"/>
          <w:szCs w:val="24"/>
        </w:rPr>
      </w:pPr>
    </w:p>
    <w:p w14:paraId="42A30BE0" w14:textId="4CD2BAF9" w:rsidR="005C3C89" w:rsidRDefault="00645FB7" w:rsidP="00AB46F4">
      <w:pPr>
        <w:numPr>
          <w:ilvl w:val="0"/>
          <w:numId w:val="11"/>
        </w:numPr>
        <w:spacing w:line="276" w:lineRule="auto"/>
        <w:rPr>
          <w:rFonts w:cs="Arial"/>
          <w:szCs w:val="24"/>
        </w:rPr>
      </w:pPr>
      <w:r>
        <w:rPr>
          <w:rFonts w:cs="Arial"/>
          <w:szCs w:val="24"/>
        </w:rPr>
        <w:t xml:space="preserve">paying for </w:t>
      </w:r>
      <w:r w:rsidR="00F744F5">
        <w:rPr>
          <w:rFonts w:cs="Arial"/>
          <w:szCs w:val="24"/>
        </w:rPr>
        <w:t xml:space="preserve">additional water costs </w:t>
      </w:r>
      <w:r>
        <w:rPr>
          <w:rFonts w:cs="Arial"/>
          <w:szCs w:val="24"/>
        </w:rPr>
        <w:t>due to our failure to remedy a leak</w:t>
      </w:r>
    </w:p>
    <w:p w14:paraId="6A974C90" w14:textId="43C5F906" w:rsidR="002F41D8" w:rsidRPr="000C0A63" w:rsidRDefault="00F744F5" w:rsidP="00AB46F4">
      <w:pPr>
        <w:numPr>
          <w:ilvl w:val="0"/>
          <w:numId w:val="11"/>
        </w:numPr>
        <w:spacing w:line="276" w:lineRule="auto"/>
        <w:rPr>
          <w:rFonts w:cs="Arial"/>
          <w:szCs w:val="24"/>
        </w:rPr>
      </w:pPr>
      <w:r>
        <w:rPr>
          <w:rFonts w:cs="Arial"/>
          <w:szCs w:val="24"/>
        </w:rPr>
        <w:t xml:space="preserve">paying for additional utility bills </w:t>
      </w:r>
      <w:r w:rsidR="000214C4">
        <w:rPr>
          <w:rFonts w:cs="Arial"/>
          <w:szCs w:val="24"/>
        </w:rPr>
        <w:t xml:space="preserve">for running alternative sources of heating where </w:t>
      </w:r>
      <w:r w:rsidR="00E718ED">
        <w:rPr>
          <w:rFonts w:cs="Arial"/>
          <w:szCs w:val="24"/>
        </w:rPr>
        <w:t xml:space="preserve">we have failed to repair a faulty heating system within a reasonable </w:t>
      </w:r>
      <w:r w:rsidR="002F41D8">
        <w:rPr>
          <w:rFonts w:cs="Arial"/>
          <w:szCs w:val="24"/>
        </w:rPr>
        <w:t>timeframe</w:t>
      </w:r>
      <w:r w:rsidR="004F78A9" w:rsidRPr="004F78A9">
        <w:rPr>
          <w:rFonts w:cs="Arial"/>
          <w:szCs w:val="24"/>
        </w:rPr>
        <w:t xml:space="preserve"> </w:t>
      </w:r>
      <w:r w:rsidR="004F78A9">
        <w:rPr>
          <w:rFonts w:cs="Arial"/>
          <w:szCs w:val="24"/>
        </w:rPr>
        <w:t xml:space="preserve">or fir running dehumidifiers following </w:t>
      </w:r>
      <w:r w:rsidR="00300F99">
        <w:rPr>
          <w:rFonts w:cs="Arial"/>
          <w:szCs w:val="24"/>
        </w:rPr>
        <w:t xml:space="preserve">a major leak in a property.  </w:t>
      </w:r>
    </w:p>
    <w:p w14:paraId="3FA2FD15" w14:textId="187C8FB3" w:rsidR="00645FB7" w:rsidRDefault="004A09BF" w:rsidP="00AB46F4">
      <w:pPr>
        <w:numPr>
          <w:ilvl w:val="0"/>
          <w:numId w:val="11"/>
        </w:numPr>
        <w:spacing w:line="276" w:lineRule="auto"/>
        <w:rPr>
          <w:rFonts w:cs="Arial"/>
          <w:szCs w:val="24"/>
        </w:rPr>
      </w:pPr>
      <w:r>
        <w:rPr>
          <w:rFonts w:cs="Arial"/>
          <w:szCs w:val="24"/>
        </w:rPr>
        <w:t>where a resident has had to pay for repairs when we have failed to meet our obligations</w:t>
      </w:r>
    </w:p>
    <w:p w14:paraId="2E64D571" w14:textId="365FE063" w:rsidR="003B1199" w:rsidRDefault="003B1199" w:rsidP="00AB46F4">
      <w:pPr>
        <w:numPr>
          <w:ilvl w:val="0"/>
          <w:numId w:val="11"/>
        </w:numPr>
        <w:spacing w:line="276" w:lineRule="auto"/>
        <w:rPr>
          <w:rFonts w:cs="Arial"/>
          <w:szCs w:val="24"/>
        </w:rPr>
      </w:pPr>
      <w:r>
        <w:rPr>
          <w:rFonts w:cs="Arial"/>
          <w:szCs w:val="24"/>
        </w:rPr>
        <w:t>having to pay for alternative accommodation or take aw</w:t>
      </w:r>
      <w:r w:rsidR="004F1D4C">
        <w:rPr>
          <w:rFonts w:cs="Arial"/>
          <w:szCs w:val="24"/>
        </w:rPr>
        <w:t>ay food</w:t>
      </w:r>
    </w:p>
    <w:p w14:paraId="35AB27F4" w14:textId="495014CD" w:rsidR="004A09BF" w:rsidRPr="00AE6EA3" w:rsidRDefault="000C0A63" w:rsidP="00AB46F4">
      <w:pPr>
        <w:numPr>
          <w:ilvl w:val="0"/>
          <w:numId w:val="11"/>
        </w:numPr>
        <w:spacing w:line="276" w:lineRule="auto"/>
        <w:rPr>
          <w:rFonts w:cs="Arial"/>
          <w:szCs w:val="24"/>
        </w:rPr>
      </w:pPr>
      <w:r>
        <w:rPr>
          <w:rFonts w:cs="Arial"/>
          <w:szCs w:val="24"/>
        </w:rPr>
        <w:t xml:space="preserve">reimbursing bank charges </w:t>
      </w:r>
      <w:r w:rsidR="00C6612C">
        <w:rPr>
          <w:rFonts w:cs="Arial"/>
          <w:szCs w:val="24"/>
        </w:rPr>
        <w:t>incurred due to errors in direct debit collection</w:t>
      </w:r>
    </w:p>
    <w:p w14:paraId="24AE5447" w14:textId="77777777" w:rsidR="001936A4" w:rsidRDefault="001936A4" w:rsidP="00806C66">
      <w:pPr>
        <w:spacing w:line="276" w:lineRule="auto"/>
        <w:ind w:left="1134" w:hanging="567"/>
        <w:rPr>
          <w:rFonts w:cs="Arial"/>
          <w:szCs w:val="24"/>
        </w:rPr>
      </w:pPr>
    </w:p>
    <w:p w14:paraId="04A7B883" w14:textId="77777777" w:rsidR="004D1E49" w:rsidRDefault="005E5695" w:rsidP="00806C66">
      <w:pPr>
        <w:spacing w:line="276" w:lineRule="auto"/>
        <w:ind w:left="1134" w:hanging="567"/>
        <w:rPr>
          <w:rFonts w:cs="Arial"/>
          <w:szCs w:val="24"/>
        </w:rPr>
      </w:pPr>
      <w:r>
        <w:rPr>
          <w:rFonts w:cs="Arial"/>
          <w:szCs w:val="24"/>
        </w:rPr>
        <w:t>These cost</w:t>
      </w:r>
      <w:r w:rsidR="004D1E49">
        <w:rPr>
          <w:rFonts w:cs="Arial"/>
          <w:szCs w:val="24"/>
        </w:rPr>
        <w:t>s</w:t>
      </w:r>
      <w:r>
        <w:rPr>
          <w:rFonts w:cs="Arial"/>
          <w:szCs w:val="24"/>
        </w:rPr>
        <w:t xml:space="preserve"> </w:t>
      </w:r>
      <w:r w:rsidR="004D1E49">
        <w:rPr>
          <w:rFonts w:cs="Arial"/>
          <w:szCs w:val="24"/>
        </w:rPr>
        <w:t>must have</w:t>
      </w:r>
      <w:r>
        <w:rPr>
          <w:rFonts w:cs="Arial"/>
          <w:szCs w:val="24"/>
        </w:rPr>
        <w:t xml:space="preserve"> reasonably occurred and evidence of such loss must </w:t>
      </w:r>
    </w:p>
    <w:p w14:paraId="2AAFD9F0" w14:textId="44596EB1" w:rsidR="004F1D4C" w:rsidRDefault="004D1E49" w:rsidP="00806C66">
      <w:pPr>
        <w:spacing w:line="276" w:lineRule="auto"/>
        <w:ind w:left="1134" w:hanging="567"/>
        <w:rPr>
          <w:rFonts w:cs="Arial"/>
          <w:szCs w:val="24"/>
        </w:rPr>
      </w:pPr>
      <w:r>
        <w:rPr>
          <w:rFonts w:cs="Arial"/>
          <w:szCs w:val="24"/>
        </w:rPr>
        <w:t xml:space="preserve">be </w:t>
      </w:r>
      <w:r w:rsidR="005E5695">
        <w:rPr>
          <w:rFonts w:cs="Arial"/>
          <w:szCs w:val="24"/>
        </w:rPr>
        <w:t>provided</w:t>
      </w:r>
      <w:r w:rsidR="00163A0E">
        <w:rPr>
          <w:rFonts w:cs="Arial"/>
          <w:szCs w:val="24"/>
        </w:rPr>
        <w:t xml:space="preserve">.  </w:t>
      </w:r>
      <w:r>
        <w:rPr>
          <w:rFonts w:cs="Arial"/>
          <w:szCs w:val="24"/>
        </w:rPr>
        <w:t xml:space="preserve"> </w:t>
      </w:r>
      <w:r w:rsidR="004F1D4C">
        <w:rPr>
          <w:rFonts w:cs="Arial"/>
          <w:szCs w:val="24"/>
        </w:rPr>
        <w:t xml:space="preserve"> </w:t>
      </w:r>
    </w:p>
    <w:p w14:paraId="35B6279D" w14:textId="77777777" w:rsidR="004D1E49" w:rsidRDefault="004D1E49" w:rsidP="00806C66">
      <w:pPr>
        <w:spacing w:line="276" w:lineRule="auto"/>
        <w:ind w:left="1134" w:hanging="567"/>
        <w:rPr>
          <w:rFonts w:cs="Arial"/>
          <w:szCs w:val="24"/>
        </w:rPr>
      </w:pPr>
    </w:p>
    <w:p w14:paraId="1B507ED6" w14:textId="44AB57F5" w:rsidR="007866A2" w:rsidRPr="00806C66" w:rsidRDefault="009557D0" w:rsidP="00806C66">
      <w:pPr>
        <w:pStyle w:val="BodyText"/>
        <w:tabs>
          <w:tab w:val="left" w:pos="567"/>
        </w:tabs>
        <w:spacing w:line="276" w:lineRule="auto"/>
        <w:jc w:val="left"/>
        <w:rPr>
          <w:rFonts w:cs="Arial"/>
          <w:b/>
          <w:szCs w:val="24"/>
          <w:u w:val="single"/>
        </w:rPr>
      </w:pPr>
      <w:r>
        <w:rPr>
          <w:rFonts w:cs="Arial"/>
          <w:b/>
          <w:szCs w:val="24"/>
        </w:rPr>
        <w:t>5</w:t>
      </w:r>
      <w:r w:rsidR="00DB0644" w:rsidRPr="00806C66">
        <w:rPr>
          <w:rFonts w:cs="Arial"/>
          <w:b/>
          <w:szCs w:val="24"/>
        </w:rPr>
        <w:t>.0</w:t>
      </w:r>
      <w:r w:rsidR="00DB0644" w:rsidRPr="00806C66">
        <w:rPr>
          <w:rFonts w:cs="Arial"/>
          <w:b/>
          <w:szCs w:val="24"/>
        </w:rPr>
        <w:tab/>
      </w:r>
      <w:r w:rsidR="007866A2" w:rsidRPr="00806C66">
        <w:rPr>
          <w:rFonts w:cs="Arial"/>
          <w:b/>
          <w:szCs w:val="24"/>
          <w:u w:val="single"/>
        </w:rPr>
        <w:t>Legislation</w:t>
      </w:r>
      <w:r w:rsidR="006F4FA6" w:rsidRPr="00806C66">
        <w:rPr>
          <w:rFonts w:cs="Arial"/>
          <w:b/>
          <w:szCs w:val="24"/>
          <w:u w:val="single"/>
        </w:rPr>
        <w:t xml:space="preserve"> and </w:t>
      </w:r>
      <w:r w:rsidR="007866A2" w:rsidRPr="00806C66">
        <w:rPr>
          <w:rFonts w:cs="Arial"/>
          <w:b/>
          <w:szCs w:val="24"/>
          <w:u w:val="single"/>
        </w:rPr>
        <w:t>regulat</w:t>
      </w:r>
      <w:r w:rsidR="006F4FA6" w:rsidRPr="00806C66">
        <w:rPr>
          <w:rFonts w:cs="Arial"/>
          <w:b/>
          <w:szCs w:val="24"/>
          <w:u w:val="single"/>
        </w:rPr>
        <w:t>ory obligations</w:t>
      </w:r>
    </w:p>
    <w:p w14:paraId="7A1EA6F0" w14:textId="77777777" w:rsidR="00A350B4" w:rsidRPr="00806C66" w:rsidRDefault="00A350B4" w:rsidP="00806C66">
      <w:pPr>
        <w:pStyle w:val="BodyText"/>
        <w:tabs>
          <w:tab w:val="left" w:pos="567"/>
        </w:tabs>
        <w:spacing w:line="276" w:lineRule="auto"/>
        <w:ind w:left="720"/>
        <w:jc w:val="left"/>
        <w:rPr>
          <w:rFonts w:cs="Arial"/>
          <w:szCs w:val="24"/>
          <w:u w:val="single"/>
        </w:rPr>
      </w:pPr>
    </w:p>
    <w:p w14:paraId="5A35FFA4" w14:textId="457F4399" w:rsidR="007B0527" w:rsidRPr="00806C66" w:rsidRDefault="009557D0" w:rsidP="005C2378">
      <w:pPr>
        <w:pStyle w:val="BodyText"/>
        <w:spacing w:line="276" w:lineRule="auto"/>
        <w:ind w:left="567" w:hanging="567"/>
        <w:jc w:val="left"/>
        <w:rPr>
          <w:rFonts w:cs="Arial"/>
          <w:szCs w:val="24"/>
        </w:rPr>
      </w:pPr>
      <w:r>
        <w:rPr>
          <w:rFonts w:cs="Arial"/>
          <w:szCs w:val="24"/>
        </w:rPr>
        <w:t>5</w:t>
      </w:r>
      <w:r w:rsidR="00D94A59" w:rsidRPr="00806C66">
        <w:rPr>
          <w:rFonts w:cs="Arial"/>
          <w:szCs w:val="24"/>
        </w:rPr>
        <w:t xml:space="preserve">.1 </w:t>
      </w:r>
      <w:r w:rsidR="009C7E62" w:rsidRPr="00806C66">
        <w:rPr>
          <w:rFonts w:cs="Arial"/>
          <w:szCs w:val="24"/>
        </w:rPr>
        <w:tab/>
      </w:r>
      <w:r w:rsidR="006F4FA6" w:rsidRPr="00806C66">
        <w:rPr>
          <w:rFonts w:cs="Arial"/>
          <w:szCs w:val="24"/>
        </w:rPr>
        <w:t xml:space="preserve">This policy identifies </w:t>
      </w:r>
      <w:r w:rsidR="00E8034F" w:rsidRPr="00806C66">
        <w:rPr>
          <w:rFonts w:cs="Arial"/>
          <w:szCs w:val="24"/>
        </w:rPr>
        <w:t xml:space="preserve">the circumstances in which a customer may have a statutory </w:t>
      </w:r>
      <w:r w:rsidR="006F4FA6" w:rsidRPr="00806C66">
        <w:rPr>
          <w:rFonts w:cs="Arial"/>
          <w:szCs w:val="24"/>
        </w:rPr>
        <w:t xml:space="preserve">or contractual </w:t>
      </w:r>
      <w:r w:rsidR="00E8034F" w:rsidRPr="00806C66">
        <w:rPr>
          <w:rFonts w:cs="Arial"/>
          <w:szCs w:val="24"/>
        </w:rPr>
        <w:t>entitlement to compensation.</w:t>
      </w:r>
    </w:p>
    <w:p w14:paraId="1D253F64" w14:textId="77777777" w:rsidR="00E8034F" w:rsidRPr="00806C66" w:rsidRDefault="00E8034F" w:rsidP="00806C66">
      <w:pPr>
        <w:pStyle w:val="BodyText"/>
        <w:spacing w:line="276" w:lineRule="auto"/>
        <w:ind w:left="1134" w:hanging="567"/>
        <w:jc w:val="left"/>
        <w:rPr>
          <w:rFonts w:cs="Arial"/>
          <w:szCs w:val="24"/>
        </w:rPr>
      </w:pPr>
    </w:p>
    <w:p w14:paraId="46A1C295" w14:textId="7F10F763" w:rsidR="00D8545E" w:rsidRDefault="009557D0" w:rsidP="005C2378">
      <w:pPr>
        <w:pStyle w:val="BodyText"/>
        <w:spacing w:line="276" w:lineRule="auto"/>
        <w:ind w:left="567" w:hanging="567"/>
        <w:jc w:val="left"/>
        <w:rPr>
          <w:rFonts w:cs="Arial"/>
          <w:szCs w:val="24"/>
        </w:rPr>
      </w:pPr>
      <w:r>
        <w:rPr>
          <w:rFonts w:cs="Arial"/>
          <w:szCs w:val="24"/>
        </w:rPr>
        <w:lastRenderedPageBreak/>
        <w:t>5</w:t>
      </w:r>
      <w:r w:rsidR="00E8034F" w:rsidRPr="00806C66">
        <w:rPr>
          <w:rFonts w:cs="Arial"/>
          <w:szCs w:val="24"/>
        </w:rPr>
        <w:t>.2</w:t>
      </w:r>
      <w:r w:rsidR="00E8034F" w:rsidRPr="00806C66">
        <w:rPr>
          <w:rFonts w:cs="Arial"/>
          <w:szCs w:val="24"/>
        </w:rPr>
        <w:tab/>
      </w:r>
      <w:r w:rsidR="007B68C3">
        <w:rPr>
          <w:rFonts w:cs="Arial"/>
          <w:szCs w:val="24"/>
        </w:rPr>
        <w:t>W</w:t>
      </w:r>
      <w:r w:rsidR="00D8545E">
        <w:rPr>
          <w:rFonts w:cs="Arial"/>
          <w:szCs w:val="24"/>
        </w:rPr>
        <w:t>e will follow the rules set out in the Housing Ombudsman</w:t>
      </w:r>
      <w:r w:rsidR="00F55E74">
        <w:rPr>
          <w:rFonts w:cs="Arial"/>
          <w:szCs w:val="24"/>
        </w:rPr>
        <w:t xml:space="preserve"> Scheme </w:t>
      </w:r>
      <w:r w:rsidR="003E4917">
        <w:rPr>
          <w:rFonts w:cs="Arial"/>
          <w:szCs w:val="24"/>
        </w:rPr>
        <w:t xml:space="preserve">(HOS) </w:t>
      </w:r>
      <w:hyperlink r:id="rId14" w:history="1">
        <w:r w:rsidR="003E4917">
          <w:rPr>
            <w:rStyle w:val="Hyperlink"/>
            <w:rFonts w:cs="Arial"/>
            <w:szCs w:val="24"/>
          </w:rPr>
          <w:t>Complaint Handling Code</w:t>
        </w:r>
      </w:hyperlink>
      <w:r w:rsidR="009A040D">
        <w:rPr>
          <w:rFonts w:cs="Arial"/>
          <w:szCs w:val="24"/>
        </w:rPr>
        <w:t xml:space="preserve"> and in particular the </w:t>
      </w:r>
      <w:r w:rsidR="002D496F">
        <w:rPr>
          <w:rFonts w:cs="Arial"/>
          <w:szCs w:val="24"/>
        </w:rPr>
        <w:t xml:space="preserve">guidance set out in their </w:t>
      </w:r>
      <w:hyperlink r:id="rId15" w:history="1">
        <w:r w:rsidR="00A02141" w:rsidRPr="00A02141">
          <w:rPr>
            <w:rStyle w:val="Hyperlink"/>
            <w:rFonts w:cs="Arial"/>
            <w:szCs w:val="24"/>
          </w:rPr>
          <w:t>Compensation guidance</w:t>
        </w:r>
      </w:hyperlink>
      <w:r w:rsidR="00A02141">
        <w:rPr>
          <w:rFonts w:cs="Arial"/>
          <w:szCs w:val="24"/>
        </w:rPr>
        <w:t>.</w:t>
      </w:r>
    </w:p>
    <w:p w14:paraId="4EC02851" w14:textId="77777777" w:rsidR="00D8545E" w:rsidRDefault="00D8545E" w:rsidP="00806C66">
      <w:pPr>
        <w:pStyle w:val="BodyText"/>
        <w:spacing w:line="276" w:lineRule="auto"/>
        <w:ind w:left="1134" w:hanging="567"/>
        <w:jc w:val="left"/>
        <w:rPr>
          <w:rFonts w:cs="Arial"/>
          <w:szCs w:val="24"/>
        </w:rPr>
      </w:pPr>
    </w:p>
    <w:p w14:paraId="38FD9EB8" w14:textId="4D3CA78F" w:rsidR="00D57A57" w:rsidRPr="00806C66" w:rsidRDefault="00F730C8" w:rsidP="005C2378">
      <w:pPr>
        <w:pStyle w:val="BodyText"/>
        <w:spacing w:line="276" w:lineRule="auto"/>
        <w:ind w:left="709" w:hanging="709"/>
        <w:jc w:val="left"/>
        <w:rPr>
          <w:rFonts w:cs="Arial"/>
          <w:szCs w:val="24"/>
        </w:rPr>
      </w:pPr>
      <w:r>
        <w:rPr>
          <w:rFonts w:cs="Arial"/>
          <w:szCs w:val="24"/>
        </w:rPr>
        <w:t>5.3</w:t>
      </w:r>
      <w:r>
        <w:rPr>
          <w:rFonts w:cs="Arial"/>
          <w:szCs w:val="24"/>
        </w:rPr>
        <w:tab/>
      </w:r>
      <w:r w:rsidR="00E8034F" w:rsidRPr="00806C66">
        <w:rPr>
          <w:rFonts w:cs="Arial"/>
          <w:szCs w:val="24"/>
        </w:rPr>
        <w:t xml:space="preserve">We will also have regard to the following requirements of the Regulator of Social Housing </w:t>
      </w:r>
      <w:r>
        <w:rPr>
          <w:rFonts w:cs="Arial"/>
          <w:szCs w:val="24"/>
        </w:rPr>
        <w:t>Economic and Consume</w:t>
      </w:r>
      <w:r w:rsidR="00531685">
        <w:rPr>
          <w:rFonts w:cs="Arial"/>
          <w:szCs w:val="24"/>
        </w:rPr>
        <w:t xml:space="preserve">r Standards </w:t>
      </w:r>
      <w:r w:rsidR="00E8034F" w:rsidRPr="00806C66">
        <w:rPr>
          <w:rFonts w:cs="Arial"/>
          <w:szCs w:val="24"/>
        </w:rPr>
        <w:t>when we apply this policy:</w:t>
      </w:r>
    </w:p>
    <w:p w14:paraId="74BEC5F1" w14:textId="77777777" w:rsidR="00D57A57" w:rsidRPr="00806C66" w:rsidRDefault="00D57A57" w:rsidP="00806C66">
      <w:pPr>
        <w:spacing w:line="276" w:lineRule="auto"/>
        <w:rPr>
          <w:rFonts w:cs="Arial"/>
          <w:szCs w:val="24"/>
        </w:rPr>
      </w:pPr>
    </w:p>
    <w:p w14:paraId="55BCAB3B" w14:textId="4C3722DB" w:rsidR="00E8034F" w:rsidRPr="00806C66" w:rsidRDefault="006247E9" w:rsidP="00AB46F4">
      <w:pPr>
        <w:numPr>
          <w:ilvl w:val="0"/>
          <w:numId w:val="4"/>
        </w:numPr>
        <w:spacing w:line="276" w:lineRule="auto"/>
        <w:ind w:left="1418" w:hanging="284"/>
        <w:rPr>
          <w:rFonts w:cs="Arial"/>
          <w:szCs w:val="24"/>
        </w:rPr>
      </w:pPr>
      <w:r w:rsidRPr="00806C66">
        <w:rPr>
          <w:rFonts w:cs="Arial"/>
          <w:szCs w:val="24"/>
        </w:rPr>
        <w:t>T</w:t>
      </w:r>
      <w:r w:rsidR="00EB4E02">
        <w:rPr>
          <w:rFonts w:cs="Arial"/>
          <w:szCs w:val="24"/>
        </w:rPr>
        <w:t xml:space="preserve">ransparency, </w:t>
      </w:r>
      <w:r w:rsidR="005D51C4">
        <w:rPr>
          <w:rFonts w:cs="Arial"/>
          <w:szCs w:val="24"/>
        </w:rPr>
        <w:t xml:space="preserve">Influence and Accountability Standard </w:t>
      </w:r>
      <w:r w:rsidRPr="00806C66">
        <w:rPr>
          <w:rFonts w:cs="Arial"/>
          <w:szCs w:val="24"/>
        </w:rPr>
        <w:t>-</w:t>
      </w:r>
      <w:r w:rsidR="00E8034F" w:rsidRPr="00806C66">
        <w:rPr>
          <w:rFonts w:cs="Arial"/>
          <w:szCs w:val="24"/>
        </w:rPr>
        <w:t xml:space="preserve"> </w:t>
      </w:r>
      <w:r w:rsidRPr="00806C66">
        <w:rPr>
          <w:rFonts w:cs="Arial"/>
          <w:szCs w:val="24"/>
        </w:rPr>
        <w:t xml:space="preserve">this policy </w:t>
      </w:r>
      <w:r w:rsidR="00541C71" w:rsidRPr="00806C66">
        <w:rPr>
          <w:rFonts w:cs="Arial"/>
          <w:szCs w:val="24"/>
        </w:rPr>
        <w:t xml:space="preserve">helps us to </w:t>
      </w:r>
      <w:r w:rsidRPr="00806C66">
        <w:rPr>
          <w:rFonts w:cs="Arial"/>
          <w:szCs w:val="24"/>
        </w:rPr>
        <w:t>achiev</w:t>
      </w:r>
      <w:r w:rsidR="00541C71" w:rsidRPr="00806C66">
        <w:rPr>
          <w:rFonts w:cs="Arial"/>
          <w:szCs w:val="24"/>
        </w:rPr>
        <w:t>e</w:t>
      </w:r>
      <w:r w:rsidRPr="00806C66">
        <w:rPr>
          <w:rFonts w:cs="Arial"/>
          <w:szCs w:val="24"/>
        </w:rPr>
        <w:t xml:space="preserve"> this standard </w:t>
      </w:r>
      <w:r w:rsidR="00E8034F" w:rsidRPr="00806C66">
        <w:rPr>
          <w:rFonts w:cs="Arial"/>
          <w:szCs w:val="24"/>
        </w:rPr>
        <w:t>by</w:t>
      </w:r>
      <w:r w:rsidR="002A4E5D" w:rsidRPr="00806C66">
        <w:rPr>
          <w:rFonts w:cs="Arial"/>
          <w:szCs w:val="24"/>
        </w:rPr>
        <w:t xml:space="preserve"> ensuring that as part of our approach to </w:t>
      </w:r>
      <w:r w:rsidR="00541C71" w:rsidRPr="00806C66">
        <w:rPr>
          <w:rFonts w:cs="Arial"/>
          <w:szCs w:val="24"/>
        </w:rPr>
        <w:t xml:space="preserve">customer services and </w:t>
      </w:r>
      <w:r w:rsidR="002A4E5D" w:rsidRPr="00806C66">
        <w:rPr>
          <w:rFonts w:cs="Arial"/>
          <w:szCs w:val="24"/>
        </w:rPr>
        <w:t xml:space="preserve">complaints we also adopt a clear and consistent approach to the payment of compensation. </w:t>
      </w:r>
    </w:p>
    <w:p w14:paraId="4201D9DD" w14:textId="77777777" w:rsidR="00E8034F" w:rsidRPr="00806C66" w:rsidRDefault="00E8034F" w:rsidP="00806C66">
      <w:pPr>
        <w:spacing w:line="276" w:lineRule="auto"/>
        <w:ind w:left="1418" w:hanging="284"/>
        <w:rPr>
          <w:rFonts w:cs="Arial"/>
          <w:szCs w:val="24"/>
        </w:rPr>
      </w:pPr>
    </w:p>
    <w:p w14:paraId="5C0FCE8C" w14:textId="77777777" w:rsidR="00FB59EA" w:rsidRDefault="006247E9" w:rsidP="00AB46F4">
      <w:pPr>
        <w:numPr>
          <w:ilvl w:val="0"/>
          <w:numId w:val="4"/>
        </w:numPr>
        <w:spacing w:line="276" w:lineRule="auto"/>
        <w:ind w:left="1418" w:hanging="284"/>
        <w:rPr>
          <w:rFonts w:cs="Arial"/>
          <w:szCs w:val="24"/>
        </w:rPr>
      </w:pPr>
      <w:r w:rsidRPr="00806C66">
        <w:rPr>
          <w:rFonts w:cs="Arial"/>
          <w:szCs w:val="24"/>
        </w:rPr>
        <w:t>Value for Money Standard -</w:t>
      </w:r>
      <w:r w:rsidR="00FB59EA" w:rsidRPr="00806C66">
        <w:rPr>
          <w:rFonts w:cs="Arial"/>
          <w:szCs w:val="24"/>
        </w:rPr>
        <w:t xml:space="preserve"> </w:t>
      </w:r>
      <w:r w:rsidR="00F0552E" w:rsidRPr="00806C66">
        <w:rPr>
          <w:rFonts w:cs="Arial"/>
          <w:szCs w:val="24"/>
        </w:rPr>
        <w:t xml:space="preserve">this policy </w:t>
      </w:r>
      <w:r w:rsidRPr="00806C66">
        <w:rPr>
          <w:rFonts w:cs="Arial"/>
          <w:szCs w:val="24"/>
        </w:rPr>
        <w:t xml:space="preserve">helps us to achieve this standard by </w:t>
      </w:r>
      <w:r w:rsidR="002A4E5D" w:rsidRPr="00806C66">
        <w:rPr>
          <w:rFonts w:cs="Arial"/>
          <w:szCs w:val="24"/>
        </w:rPr>
        <w:t xml:space="preserve">ensuring we </w:t>
      </w:r>
      <w:r w:rsidR="00F0552E" w:rsidRPr="00806C66">
        <w:rPr>
          <w:rFonts w:cs="Arial"/>
          <w:szCs w:val="24"/>
        </w:rPr>
        <w:t>make the best use of our resources</w:t>
      </w:r>
      <w:r w:rsidRPr="00806C66">
        <w:rPr>
          <w:rFonts w:cs="Arial"/>
          <w:szCs w:val="24"/>
        </w:rPr>
        <w:t>.</w:t>
      </w:r>
      <w:r w:rsidR="00FB59EA" w:rsidRPr="00806C66">
        <w:rPr>
          <w:rFonts w:cs="Arial"/>
          <w:szCs w:val="24"/>
        </w:rPr>
        <w:t xml:space="preserve"> </w:t>
      </w:r>
    </w:p>
    <w:p w14:paraId="061DB179" w14:textId="77777777" w:rsidR="002416CB" w:rsidRDefault="002416CB" w:rsidP="002416CB">
      <w:pPr>
        <w:spacing w:line="276" w:lineRule="auto"/>
        <w:ind w:left="1418"/>
        <w:rPr>
          <w:rFonts w:cs="Arial"/>
          <w:szCs w:val="24"/>
        </w:rPr>
      </w:pPr>
    </w:p>
    <w:p w14:paraId="6D07B1F6" w14:textId="67A5DD4C" w:rsidR="00D51C34" w:rsidRPr="00806C66" w:rsidRDefault="002416CB" w:rsidP="00AB46F4">
      <w:pPr>
        <w:numPr>
          <w:ilvl w:val="0"/>
          <w:numId w:val="4"/>
        </w:numPr>
        <w:spacing w:line="276" w:lineRule="auto"/>
        <w:ind w:left="1418" w:hanging="284"/>
        <w:rPr>
          <w:rFonts w:cs="Arial"/>
          <w:szCs w:val="24"/>
        </w:rPr>
      </w:pPr>
      <w:r>
        <w:rPr>
          <w:rFonts w:cs="Arial"/>
          <w:szCs w:val="24"/>
        </w:rPr>
        <w:t>Governance and Financial Viability Standard - this policy ensures we comply with our governance re</w:t>
      </w:r>
      <w:r w:rsidR="009557D0">
        <w:rPr>
          <w:rFonts w:cs="Arial"/>
          <w:szCs w:val="24"/>
        </w:rPr>
        <w:t>quirements.</w:t>
      </w:r>
    </w:p>
    <w:p w14:paraId="56B2A1D5" w14:textId="77777777" w:rsidR="006F4FA6" w:rsidRPr="00806C66" w:rsidRDefault="006F4FA6" w:rsidP="00806C66">
      <w:pPr>
        <w:pStyle w:val="BodyText"/>
        <w:tabs>
          <w:tab w:val="left" w:pos="567"/>
        </w:tabs>
        <w:spacing w:line="276" w:lineRule="auto"/>
        <w:jc w:val="left"/>
        <w:rPr>
          <w:rFonts w:cs="Arial"/>
          <w:b/>
          <w:szCs w:val="24"/>
        </w:rPr>
      </w:pPr>
    </w:p>
    <w:p w14:paraId="1DF752DB" w14:textId="5F051692" w:rsidR="007866A2" w:rsidRPr="00806C66" w:rsidRDefault="009557D0" w:rsidP="00806C66">
      <w:pPr>
        <w:pStyle w:val="BodyText"/>
        <w:tabs>
          <w:tab w:val="left" w:pos="567"/>
        </w:tabs>
        <w:spacing w:line="276" w:lineRule="auto"/>
        <w:jc w:val="left"/>
        <w:rPr>
          <w:rFonts w:cs="Arial"/>
          <w:b/>
          <w:szCs w:val="24"/>
          <w:u w:val="single"/>
        </w:rPr>
      </w:pPr>
      <w:r>
        <w:rPr>
          <w:rFonts w:cs="Arial"/>
          <w:b/>
          <w:szCs w:val="24"/>
        </w:rPr>
        <w:t>6</w:t>
      </w:r>
      <w:r w:rsidR="00DB0644" w:rsidRPr="00806C66">
        <w:rPr>
          <w:rFonts w:cs="Arial"/>
          <w:b/>
          <w:szCs w:val="24"/>
        </w:rPr>
        <w:t>.0</w:t>
      </w:r>
      <w:r w:rsidR="00DB0644" w:rsidRPr="00806C66">
        <w:rPr>
          <w:rFonts w:cs="Arial"/>
          <w:b/>
          <w:szCs w:val="24"/>
        </w:rPr>
        <w:tab/>
      </w:r>
      <w:r w:rsidR="00D26B5C" w:rsidRPr="00806C66">
        <w:rPr>
          <w:rFonts w:cs="Arial"/>
          <w:b/>
          <w:szCs w:val="24"/>
          <w:u w:val="single"/>
        </w:rPr>
        <w:t xml:space="preserve">Discretionary </w:t>
      </w:r>
      <w:r w:rsidR="002A4E5D" w:rsidRPr="00806C66">
        <w:rPr>
          <w:rFonts w:cs="Arial"/>
          <w:b/>
          <w:szCs w:val="24"/>
          <w:u w:val="single"/>
        </w:rPr>
        <w:t xml:space="preserve">compensation </w:t>
      </w:r>
      <w:r w:rsidR="00D26B5C" w:rsidRPr="00806C66">
        <w:rPr>
          <w:rFonts w:cs="Arial"/>
          <w:b/>
          <w:szCs w:val="24"/>
          <w:u w:val="single"/>
        </w:rPr>
        <w:t>– our approach</w:t>
      </w:r>
      <w:r w:rsidR="002A4E5D" w:rsidRPr="00806C66">
        <w:rPr>
          <w:rFonts w:cs="Arial"/>
          <w:b/>
          <w:szCs w:val="24"/>
          <w:u w:val="single"/>
        </w:rPr>
        <w:t xml:space="preserve"> </w:t>
      </w:r>
    </w:p>
    <w:p w14:paraId="3432534E" w14:textId="77777777" w:rsidR="007E6995" w:rsidRPr="00806C66" w:rsidRDefault="007E6995" w:rsidP="00806C66">
      <w:pPr>
        <w:pStyle w:val="BodyText"/>
        <w:tabs>
          <w:tab w:val="left" w:pos="567"/>
        </w:tabs>
        <w:spacing w:line="276" w:lineRule="auto"/>
        <w:jc w:val="left"/>
        <w:rPr>
          <w:rFonts w:cs="Arial"/>
          <w:b/>
          <w:szCs w:val="24"/>
          <w:u w:val="single"/>
        </w:rPr>
      </w:pPr>
    </w:p>
    <w:p w14:paraId="09B2B693" w14:textId="138E5A74" w:rsidR="005E56B4" w:rsidRPr="00806C66" w:rsidRDefault="002662DD" w:rsidP="005119DB">
      <w:pPr>
        <w:tabs>
          <w:tab w:val="left" w:pos="567"/>
        </w:tabs>
        <w:spacing w:line="276" w:lineRule="auto"/>
        <w:ind w:left="567" w:hanging="567"/>
        <w:rPr>
          <w:rFonts w:cs="Arial"/>
          <w:b/>
          <w:bCs/>
        </w:rPr>
      </w:pPr>
      <w:r w:rsidRPr="00806C66">
        <w:rPr>
          <w:rFonts w:cs="Arial"/>
          <w:b/>
          <w:szCs w:val="24"/>
        </w:rPr>
        <w:tab/>
      </w:r>
      <w:r w:rsidR="3AF952A7" w:rsidRPr="5BE046DC">
        <w:rPr>
          <w:rFonts w:cs="Arial"/>
          <w:b/>
          <w:bCs/>
        </w:rPr>
        <w:t>Making a claim</w:t>
      </w:r>
    </w:p>
    <w:p w14:paraId="2812D3B6" w14:textId="77777777" w:rsidR="005E56B4" w:rsidRPr="00806C66" w:rsidRDefault="005E56B4" w:rsidP="00806C66">
      <w:pPr>
        <w:tabs>
          <w:tab w:val="left" w:pos="1134"/>
        </w:tabs>
        <w:spacing w:line="276" w:lineRule="auto"/>
        <w:ind w:left="1134" w:hanging="1134"/>
        <w:rPr>
          <w:rFonts w:cs="Arial"/>
          <w:b/>
          <w:szCs w:val="24"/>
        </w:rPr>
      </w:pPr>
    </w:p>
    <w:p w14:paraId="7550AA55" w14:textId="31884B7F" w:rsidR="005A4713" w:rsidRPr="00806C66" w:rsidRDefault="410A0752" w:rsidP="005119DB">
      <w:pPr>
        <w:tabs>
          <w:tab w:val="left" w:pos="567"/>
        </w:tabs>
        <w:spacing w:line="276" w:lineRule="auto"/>
        <w:ind w:left="567" w:hanging="567"/>
        <w:jc w:val="both"/>
        <w:rPr>
          <w:rFonts w:cs="Arial"/>
        </w:rPr>
      </w:pPr>
      <w:r w:rsidRPr="5BE046DC">
        <w:rPr>
          <w:rFonts w:cs="Arial"/>
        </w:rPr>
        <w:t>6.1</w:t>
      </w:r>
      <w:r w:rsidR="005C2378">
        <w:tab/>
      </w:r>
      <w:r w:rsidR="0EE1DB32" w:rsidRPr="5BE046DC">
        <w:rPr>
          <w:rFonts w:cs="Arial"/>
        </w:rPr>
        <w:t>A</w:t>
      </w:r>
      <w:r w:rsidR="3AF952A7" w:rsidRPr="5BE046DC">
        <w:rPr>
          <w:rFonts w:cs="Arial"/>
        </w:rPr>
        <w:t xml:space="preserve"> claim must be made within </w:t>
      </w:r>
      <w:r w:rsidR="2777EB0C" w:rsidRPr="5BE046DC">
        <w:rPr>
          <w:rFonts w:cs="Arial"/>
        </w:rPr>
        <w:t>one month</w:t>
      </w:r>
      <w:r w:rsidR="3AF952A7" w:rsidRPr="5BE046DC">
        <w:rPr>
          <w:rFonts w:cs="Arial"/>
        </w:rPr>
        <w:t xml:space="preserve"> of the incident </w:t>
      </w:r>
      <w:r w:rsidR="791D9375" w:rsidRPr="5BE046DC">
        <w:rPr>
          <w:rFonts w:cs="Arial"/>
        </w:rPr>
        <w:t xml:space="preserve">or event </w:t>
      </w:r>
      <w:r w:rsidR="3AF952A7" w:rsidRPr="5BE046DC">
        <w:rPr>
          <w:rFonts w:cs="Arial"/>
        </w:rPr>
        <w:t>taking</w:t>
      </w:r>
      <w:r w:rsidR="005119DB">
        <w:rPr>
          <w:rFonts w:cs="Arial"/>
        </w:rPr>
        <w:t xml:space="preserve"> </w:t>
      </w:r>
      <w:r w:rsidR="14B2E7F1" w:rsidRPr="5BE046DC">
        <w:rPr>
          <w:rFonts w:cs="Arial"/>
        </w:rPr>
        <w:t>place. If</w:t>
      </w:r>
      <w:r w:rsidR="55BBD022" w:rsidRPr="5BE046DC">
        <w:rPr>
          <w:rFonts w:cs="Arial"/>
        </w:rPr>
        <w:t xml:space="preserve"> a customer needs help to make a claim</w:t>
      </w:r>
      <w:r w:rsidR="791D9375" w:rsidRPr="5BE046DC">
        <w:rPr>
          <w:rFonts w:cs="Arial"/>
        </w:rPr>
        <w:t>,</w:t>
      </w:r>
      <w:r w:rsidR="55BBD022" w:rsidRPr="5BE046DC">
        <w:rPr>
          <w:rFonts w:cs="Arial"/>
        </w:rPr>
        <w:t xml:space="preserve"> we will </w:t>
      </w:r>
      <w:r w:rsidR="3AF952A7" w:rsidRPr="5BE046DC">
        <w:rPr>
          <w:rFonts w:cs="Arial"/>
        </w:rPr>
        <w:t>support</w:t>
      </w:r>
      <w:r w:rsidR="55BBD022" w:rsidRPr="5BE046DC">
        <w:rPr>
          <w:rFonts w:cs="Arial"/>
        </w:rPr>
        <w:t xml:space="preserve"> </w:t>
      </w:r>
      <w:r w:rsidR="3AF952A7" w:rsidRPr="5BE046DC">
        <w:rPr>
          <w:rFonts w:cs="Arial"/>
        </w:rPr>
        <w:t xml:space="preserve">them in any </w:t>
      </w:r>
      <w:r w:rsidR="55BBD022" w:rsidRPr="5BE046DC">
        <w:rPr>
          <w:rFonts w:cs="Arial"/>
        </w:rPr>
        <w:t>way</w:t>
      </w:r>
      <w:r w:rsidR="0EE1DB32" w:rsidRPr="5BE046DC">
        <w:rPr>
          <w:rFonts w:cs="Arial"/>
        </w:rPr>
        <w:t xml:space="preserve"> </w:t>
      </w:r>
      <w:r w:rsidR="3AF952A7" w:rsidRPr="5BE046DC">
        <w:rPr>
          <w:rFonts w:cs="Arial"/>
        </w:rPr>
        <w:t xml:space="preserve">we </w:t>
      </w:r>
      <w:r w:rsidR="3F9F0977" w:rsidRPr="5BE046DC">
        <w:rPr>
          <w:rFonts w:cs="Arial"/>
        </w:rPr>
        <w:t xml:space="preserve">        </w:t>
      </w:r>
      <w:r w:rsidR="3AF952A7" w:rsidRPr="5BE046DC">
        <w:rPr>
          <w:rFonts w:cs="Arial"/>
        </w:rPr>
        <w:t>can</w:t>
      </w:r>
      <w:r w:rsidR="55BBD022" w:rsidRPr="5BE046DC">
        <w:rPr>
          <w:rFonts w:cs="Arial"/>
        </w:rPr>
        <w:t xml:space="preserve">. Claims can be in any form but must be accompanied by appropriate </w:t>
      </w:r>
      <w:r w:rsidR="1C946937" w:rsidRPr="5BE046DC">
        <w:rPr>
          <w:rFonts w:cs="Arial"/>
        </w:rPr>
        <w:t xml:space="preserve">        </w:t>
      </w:r>
      <w:r w:rsidR="55BBD022" w:rsidRPr="5BE046DC">
        <w:rPr>
          <w:rFonts w:cs="Arial"/>
        </w:rPr>
        <w:t xml:space="preserve">evidence of any losses. </w:t>
      </w:r>
    </w:p>
    <w:p w14:paraId="32A36814" w14:textId="77777777" w:rsidR="005A4713" w:rsidRPr="00806C66" w:rsidRDefault="005A4713" w:rsidP="00806C66">
      <w:pPr>
        <w:tabs>
          <w:tab w:val="left" w:pos="567"/>
          <w:tab w:val="left" w:pos="1134"/>
        </w:tabs>
        <w:spacing w:line="276" w:lineRule="auto"/>
        <w:ind w:left="1134" w:hanging="1134"/>
        <w:rPr>
          <w:rFonts w:cs="Arial"/>
          <w:szCs w:val="24"/>
        </w:rPr>
      </w:pPr>
    </w:p>
    <w:p w14:paraId="6D3E92D2" w14:textId="4442A8A1" w:rsidR="005C2378" w:rsidRDefault="410A0752" w:rsidP="005119DB">
      <w:pPr>
        <w:tabs>
          <w:tab w:val="left" w:pos="567"/>
          <w:tab w:val="left" w:pos="1134"/>
        </w:tabs>
        <w:spacing w:line="276" w:lineRule="auto"/>
        <w:ind w:left="1134" w:hanging="1134"/>
        <w:jc w:val="both"/>
        <w:rPr>
          <w:rFonts w:cs="Arial"/>
        </w:rPr>
      </w:pPr>
      <w:r w:rsidRPr="5BE046DC">
        <w:rPr>
          <w:rFonts w:cs="Arial"/>
        </w:rPr>
        <w:t>6.2</w:t>
      </w:r>
      <w:r w:rsidR="005C2378">
        <w:tab/>
      </w:r>
      <w:r w:rsidR="55BBD022" w:rsidRPr="5BE046DC">
        <w:rPr>
          <w:rFonts w:cs="Arial"/>
        </w:rPr>
        <w:t xml:space="preserve">Only in exceptional </w:t>
      </w:r>
      <w:r w:rsidR="3AF952A7" w:rsidRPr="5BE046DC">
        <w:rPr>
          <w:rFonts w:cs="Arial"/>
        </w:rPr>
        <w:t>circumstances</w:t>
      </w:r>
      <w:r w:rsidR="55BBD022" w:rsidRPr="5BE046DC">
        <w:rPr>
          <w:rFonts w:cs="Arial"/>
        </w:rPr>
        <w:t xml:space="preserve"> will we consider a claim after the </w:t>
      </w:r>
      <w:r w:rsidR="2777EB0C" w:rsidRPr="5BE046DC">
        <w:rPr>
          <w:rFonts w:cs="Arial"/>
        </w:rPr>
        <w:t>one</w:t>
      </w:r>
      <w:r w:rsidR="1892C3FA" w:rsidRPr="5BE046DC">
        <w:rPr>
          <w:rFonts w:cs="Arial"/>
        </w:rPr>
        <w:t xml:space="preserve"> </w:t>
      </w:r>
      <w:r w:rsidR="2777EB0C" w:rsidRPr="5BE046DC">
        <w:rPr>
          <w:rFonts w:cs="Arial"/>
        </w:rPr>
        <w:t>month</w:t>
      </w:r>
    </w:p>
    <w:p w14:paraId="41DCA201" w14:textId="1AA54EDE" w:rsidR="00D26B5C" w:rsidRDefault="005C2378" w:rsidP="005119DB">
      <w:pPr>
        <w:tabs>
          <w:tab w:val="left" w:pos="567"/>
        </w:tabs>
        <w:spacing w:line="276" w:lineRule="auto"/>
        <w:ind w:left="567" w:hanging="567"/>
        <w:jc w:val="both"/>
        <w:rPr>
          <w:rFonts w:cs="Arial"/>
        </w:rPr>
      </w:pPr>
      <w:r>
        <w:rPr>
          <w:rFonts w:cs="Arial"/>
          <w:szCs w:val="24"/>
        </w:rPr>
        <w:tab/>
      </w:r>
      <w:r w:rsidR="55BBD022" w:rsidRPr="5BE046DC">
        <w:rPr>
          <w:rFonts w:cs="Arial"/>
        </w:rPr>
        <w:t>period</w:t>
      </w:r>
      <w:r w:rsidR="2777EB0C" w:rsidRPr="5BE046DC">
        <w:rPr>
          <w:rFonts w:cs="Arial"/>
        </w:rPr>
        <w:t xml:space="preserve"> has expired</w:t>
      </w:r>
      <w:r w:rsidR="55BBD022" w:rsidRPr="5BE046DC">
        <w:rPr>
          <w:rFonts w:cs="Arial"/>
        </w:rPr>
        <w:t xml:space="preserve">. This would need to be supported by </w:t>
      </w:r>
      <w:r w:rsidR="791D9375" w:rsidRPr="5BE046DC">
        <w:rPr>
          <w:rFonts w:cs="Arial"/>
        </w:rPr>
        <w:t>r</w:t>
      </w:r>
      <w:r w:rsidR="55BBD022" w:rsidRPr="5BE046DC">
        <w:rPr>
          <w:rFonts w:cs="Arial"/>
        </w:rPr>
        <w:t>eason</w:t>
      </w:r>
      <w:r w:rsidR="22BDE8C9" w:rsidRPr="5BE046DC">
        <w:rPr>
          <w:rFonts w:cs="Arial"/>
        </w:rPr>
        <w:t>s</w:t>
      </w:r>
      <w:r w:rsidR="55BBD022" w:rsidRPr="5BE046DC">
        <w:rPr>
          <w:rFonts w:cs="Arial"/>
        </w:rPr>
        <w:t xml:space="preserve"> for the delay</w:t>
      </w:r>
      <w:r w:rsidR="005119DB">
        <w:rPr>
          <w:rFonts w:cs="Arial"/>
        </w:rPr>
        <w:t xml:space="preserve"> </w:t>
      </w:r>
      <w:r w:rsidR="791D9375" w:rsidRPr="5BE046DC">
        <w:rPr>
          <w:rFonts w:cs="Arial"/>
        </w:rPr>
        <w:t xml:space="preserve">and will be considered </w:t>
      </w:r>
      <w:r w:rsidR="3AF952A7" w:rsidRPr="5BE046DC">
        <w:rPr>
          <w:rFonts w:cs="Arial"/>
        </w:rPr>
        <w:t>entirely at our discretion.</w:t>
      </w:r>
    </w:p>
    <w:p w14:paraId="2BC977DE" w14:textId="77777777" w:rsidR="00175822" w:rsidRDefault="00175822" w:rsidP="005119DB">
      <w:pPr>
        <w:tabs>
          <w:tab w:val="left" w:pos="567"/>
          <w:tab w:val="left" w:pos="1134"/>
        </w:tabs>
        <w:spacing w:line="276" w:lineRule="auto"/>
        <w:ind w:left="1134" w:hanging="1134"/>
        <w:jc w:val="both"/>
        <w:rPr>
          <w:rFonts w:cs="Arial"/>
          <w:szCs w:val="24"/>
        </w:rPr>
      </w:pPr>
    </w:p>
    <w:p w14:paraId="3949EE7F" w14:textId="6ACF3F3C" w:rsidR="00175822" w:rsidRPr="00806C66" w:rsidRDefault="005C2378" w:rsidP="005119DB">
      <w:pPr>
        <w:tabs>
          <w:tab w:val="left" w:pos="567"/>
          <w:tab w:val="left" w:pos="1134"/>
        </w:tabs>
        <w:spacing w:line="276" w:lineRule="auto"/>
        <w:ind w:left="1134" w:hanging="1134"/>
        <w:jc w:val="both"/>
        <w:rPr>
          <w:rFonts w:cs="Arial"/>
          <w:szCs w:val="24"/>
        </w:rPr>
      </w:pPr>
      <w:r w:rsidRPr="00B55CBA">
        <w:rPr>
          <w:rFonts w:cs="Arial"/>
          <w:szCs w:val="24"/>
        </w:rPr>
        <w:t>6.3</w:t>
      </w:r>
      <w:r w:rsidRPr="00B55CBA">
        <w:rPr>
          <w:rFonts w:cs="Arial"/>
          <w:szCs w:val="24"/>
        </w:rPr>
        <w:tab/>
      </w:r>
      <w:r w:rsidR="00E73106" w:rsidRPr="00B55CBA">
        <w:rPr>
          <w:rFonts w:cs="Arial"/>
          <w:szCs w:val="24"/>
        </w:rPr>
        <w:t xml:space="preserve">A customer does not have to make a complaint to </w:t>
      </w:r>
      <w:r w:rsidR="00D75BEC" w:rsidRPr="00B55CBA">
        <w:rPr>
          <w:rFonts w:cs="Arial"/>
          <w:szCs w:val="24"/>
        </w:rPr>
        <w:t>claim compensation</w:t>
      </w:r>
      <w:r w:rsidR="00CD2462" w:rsidRPr="00B55CBA">
        <w:rPr>
          <w:rFonts w:cs="Arial"/>
          <w:szCs w:val="24"/>
        </w:rPr>
        <w:t>.</w:t>
      </w:r>
    </w:p>
    <w:p w14:paraId="483FD8EE" w14:textId="77777777" w:rsidR="00D26B5C" w:rsidRPr="00806C66" w:rsidRDefault="00D26B5C" w:rsidP="00806C66">
      <w:pPr>
        <w:tabs>
          <w:tab w:val="left" w:pos="567"/>
          <w:tab w:val="left" w:pos="1134"/>
        </w:tabs>
        <w:spacing w:line="276" w:lineRule="auto"/>
        <w:ind w:left="1134" w:hanging="1134"/>
        <w:rPr>
          <w:rFonts w:cs="Arial"/>
          <w:szCs w:val="24"/>
        </w:rPr>
      </w:pPr>
    </w:p>
    <w:p w14:paraId="6CD08C45" w14:textId="758DDDAE" w:rsidR="00CC3A1C" w:rsidRDefault="005119DB" w:rsidP="5BE046DC">
      <w:pPr>
        <w:tabs>
          <w:tab w:val="left" w:pos="567"/>
        </w:tabs>
        <w:spacing w:line="276" w:lineRule="auto"/>
        <w:ind w:left="1134" w:hanging="1134"/>
        <w:rPr>
          <w:rFonts w:cs="Arial"/>
          <w:b/>
          <w:bCs/>
        </w:rPr>
      </w:pPr>
      <w:r>
        <w:rPr>
          <w:rFonts w:cs="Arial"/>
          <w:b/>
          <w:szCs w:val="24"/>
        </w:rPr>
        <w:tab/>
      </w:r>
      <w:r w:rsidR="5198C2C2" w:rsidRPr="5BE046DC">
        <w:rPr>
          <w:rFonts w:cs="Arial"/>
          <w:b/>
          <w:bCs/>
        </w:rPr>
        <w:t xml:space="preserve">When would we consider </w:t>
      </w:r>
      <w:r w:rsidR="49522ECC" w:rsidRPr="5BE046DC">
        <w:rPr>
          <w:rFonts w:cs="Arial"/>
          <w:b/>
          <w:bCs/>
        </w:rPr>
        <w:t xml:space="preserve">discretionary </w:t>
      </w:r>
      <w:r w:rsidR="3AF952A7" w:rsidRPr="5BE046DC">
        <w:rPr>
          <w:rFonts w:cs="Arial"/>
          <w:b/>
          <w:bCs/>
        </w:rPr>
        <w:t>compensation</w:t>
      </w:r>
      <w:r w:rsidR="49522ECC" w:rsidRPr="5BE046DC">
        <w:rPr>
          <w:rFonts w:cs="Arial"/>
          <w:b/>
          <w:bCs/>
        </w:rPr>
        <w:t>?</w:t>
      </w:r>
      <w:r w:rsidR="3AF952A7" w:rsidRPr="5BE046DC">
        <w:rPr>
          <w:rFonts w:cs="Arial"/>
          <w:b/>
          <w:bCs/>
        </w:rPr>
        <w:t xml:space="preserve"> </w:t>
      </w:r>
    </w:p>
    <w:p w14:paraId="41683456" w14:textId="77777777" w:rsidR="00CC3A1C" w:rsidRDefault="00CC3A1C" w:rsidP="00CC3A1C">
      <w:pPr>
        <w:tabs>
          <w:tab w:val="left" w:pos="567"/>
        </w:tabs>
        <w:spacing w:line="276" w:lineRule="auto"/>
        <w:ind w:left="1134" w:hanging="1134"/>
        <w:rPr>
          <w:rFonts w:cs="Arial"/>
          <w:b/>
          <w:szCs w:val="24"/>
        </w:rPr>
      </w:pPr>
    </w:p>
    <w:p w14:paraId="2D4B9906" w14:textId="08DF54CF" w:rsidR="00CC3A1C" w:rsidRDefault="20992F30" w:rsidP="005119DB">
      <w:pPr>
        <w:tabs>
          <w:tab w:val="left" w:pos="567"/>
        </w:tabs>
        <w:spacing w:line="276" w:lineRule="auto"/>
        <w:ind w:left="567" w:hanging="567"/>
        <w:jc w:val="both"/>
        <w:rPr>
          <w:rFonts w:cs="Arial"/>
        </w:rPr>
      </w:pPr>
      <w:r w:rsidRPr="5BE046DC">
        <w:rPr>
          <w:rFonts w:cs="Arial"/>
        </w:rPr>
        <w:t>6.4</w:t>
      </w:r>
      <w:r w:rsidR="41F0B982" w:rsidRPr="5BE046DC">
        <w:rPr>
          <w:rFonts w:cs="Arial"/>
        </w:rPr>
        <w:t xml:space="preserve"> </w:t>
      </w:r>
      <w:r w:rsidR="005119DB">
        <w:rPr>
          <w:rFonts w:cs="Arial"/>
        </w:rPr>
        <w:t>C</w:t>
      </w:r>
      <w:r w:rsidR="3AF952A7" w:rsidRPr="5BE046DC">
        <w:rPr>
          <w:rFonts w:cs="Arial"/>
        </w:rPr>
        <w:t xml:space="preserve">ompensation payments </w:t>
      </w:r>
      <w:r w:rsidR="791D9375" w:rsidRPr="5BE046DC">
        <w:rPr>
          <w:rFonts w:cs="Arial"/>
        </w:rPr>
        <w:t xml:space="preserve">are considered only when a customer has </w:t>
      </w:r>
      <w:r w:rsidR="2A9AB4AD" w:rsidRPr="5BE046DC">
        <w:rPr>
          <w:rFonts w:cs="Arial"/>
        </w:rPr>
        <w:t xml:space="preserve">      </w:t>
      </w:r>
      <w:r w:rsidR="2C9C01F6" w:rsidRPr="5BE046DC">
        <w:rPr>
          <w:rFonts w:cs="Arial"/>
        </w:rPr>
        <w:t xml:space="preserve"> </w:t>
      </w:r>
      <w:r w:rsidR="791D9375" w:rsidRPr="5BE046DC">
        <w:rPr>
          <w:rFonts w:cs="Arial"/>
        </w:rPr>
        <w:t>experience</w:t>
      </w:r>
      <w:r w:rsidR="522FD3F8" w:rsidRPr="5BE046DC">
        <w:rPr>
          <w:rFonts w:cs="Arial"/>
        </w:rPr>
        <w:t>d</w:t>
      </w:r>
      <w:r w:rsidR="791D9375" w:rsidRPr="5BE046DC">
        <w:rPr>
          <w:rFonts w:cs="Arial"/>
        </w:rPr>
        <w:t xml:space="preserve"> </w:t>
      </w:r>
      <w:r w:rsidR="2777EB0C" w:rsidRPr="5BE046DC">
        <w:rPr>
          <w:rFonts w:cs="Arial"/>
        </w:rPr>
        <w:t xml:space="preserve">inconvenience </w:t>
      </w:r>
      <w:r w:rsidR="3AF952A7" w:rsidRPr="5BE046DC">
        <w:rPr>
          <w:rFonts w:cs="Arial"/>
        </w:rPr>
        <w:t>or has</w:t>
      </w:r>
      <w:r w:rsidR="55BBD022" w:rsidRPr="5BE046DC">
        <w:rPr>
          <w:rFonts w:cs="Arial"/>
        </w:rPr>
        <w:t xml:space="preserve"> </w:t>
      </w:r>
      <w:r w:rsidR="3AF952A7" w:rsidRPr="5BE046DC">
        <w:rPr>
          <w:rFonts w:cs="Arial"/>
        </w:rPr>
        <w:t xml:space="preserve">incurred </w:t>
      </w:r>
      <w:r w:rsidR="2051D0E2" w:rsidRPr="5BE046DC">
        <w:rPr>
          <w:rFonts w:cs="Arial"/>
        </w:rPr>
        <w:t xml:space="preserve">losses or </w:t>
      </w:r>
      <w:r w:rsidR="3AF952A7" w:rsidRPr="5BE046DC">
        <w:rPr>
          <w:rFonts w:cs="Arial"/>
        </w:rPr>
        <w:t>additional costs because of a service failure on our part</w:t>
      </w:r>
      <w:r w:rsidR="2051D0E2" w:rsidRPr="5BE046DC">
        <w:rPr>
          <w:rFonts w:cs="Arial"/>
        </w:rPr>
        <w:t>.</w:t>
      </w:r>
      <w:r w:rsidR="3AF952A7" w:rsidRPr="5BE046DC">
        <w:rPr>
          <w:rFonts w:cs="Arial"/>
        </w:rPr>
        <w:t xml:space="preserve"> </w:t>
      </w:r>
      <w:r w:rsidR="3D6ADE17" w:rsidRPr="5BE046DC">
        <w:rPr>
          <w:rFonts w:cs="Arial"/>
        </w:rPr>
        <w:t>See section 4.1 for some examples of where</w:t>
      </w:r>
      <w:r w:rsidR="005119DB">
        <w:rPr>
          <w:rFonts w:cs="Arial"/>
        </w:rPr>
        <w:t xml:space="preserve"> </w:t>
      </w:r>
      <w:r w:rsidR="3D6ADE17" w:rsidRPr="5BE046DC">
        <w:rPr>
          <w:rFonts w:cs="Arial"/>
        </w:rPr>
        <w:t>we would consider paying out discretionary compensation.</w:t>
      </w:r>
    </w:p>
    <w:p w14:paraId="6D0C12D6" w14:textId="77777777" w:rsidR="00CC3A1C" w:rsidRDefault="00CC3A1C" w:rsidP="005119DB">
      <w:pPr>
        <w:tabs>
          <w:tab w:val="left" w:pos="567"/>
        </w:tabs>
        <w:spacing w:line="276" w:lineRule="auto"/>
        <w:ind w:left="567" w:hanging="567"/>
        <w:rPr>
          <w:rFonts w:cs="Arial"/>
          <w:b/>
          <w:szCs w:val="24"/>
        </w:rPr>
      </w:pPr>
    </w:p>
    <w:p w14:paraId="7744BB97" w14:textId="3E7AEE82" w:rsidR="00CC3A1C" w:rsidRDefault="00CC3A1C" w:rsidP="005119DB">
      <w:pPr>
        <w:tabs>
          <w:tab w:val="left" w:pos="567"/>
        </w:tabs>
        <w:spacing w:line="276" w:lineRule="auto"/>
        <w:ind w:left="567" w:hanging="567"/>
        <w:jc w:val="both"/>
        <w:rPr>
          <w:rFonts w:cs="Arial"/>
          <w:b/>
          <w:bCs/>
        </w:rPr>
      </w:pPr>
      <w:r w:rsidRPr="008C0697">
        <w:rPr>
          <w:rFonts w:cs="Arial"/>
          <w:bCs/>
          <w:szCs w:val="24"/>
        </w:rPr>
        <w:t>6.5</w:t>
      </w:r>
      <w:r w:rsidRPr="008C0697">
        <w:rPr>
          <w:rFonts w:cs="Arial"/>
          <w:bCs/>
          <w:szCs w:val="24"/>
        </w:rPr>
        <w:tab/>
      </w:r>
      <w:r w:rsidR="00327B80" w:rsidRPr="008C0697">
        <w:rPr>
          <w:rFonts w:cs="Arial"/>
          <w:bCs/>
          <w:szCs w:val="24"/>
        </w:rPr>
        <w:t xml:space="preserve">Compensation is not automatic and in the first instance we will consider </w:t>
      </w:r>
      <w:r w:rsidR="005119DB">
        <w:rPr>
          <w:rFonts w:cs="Arial"/>
          <w:bCs/>
          <w:szCs w:val="24"/>
        </w:rPr>
        <w:t>w</w:t>
      </w:r>
      <w:r w:rsidR="2777EB0C" w:rsidRPr="5BE046DC">
        <w:rPr>
          <w:rFonts w:cs="Arial"/>
        </w:rPr>
        <w:t xml:space="preserve">hether practical steps can be taken to remedy </w:t>
      </w:r>
      <w:r w:rsidR="2051D0E2" w:rsidRPr="5BE046DC">
        <w:rPr>
          <w:rFonts w:cs="Arial"/>
        </w:rPr>
        <w:t>or resolve the issue.</w:t>
      </w:r>
      <w:r w:rsidR="2777EB0C" w:rsidRPr="5BE046DC">
        <w:rPr>
          <w:rFonts w:cs="Arial"/>
        </w:rPr>
        <w:t xml:space="preserve"> </w:t>
      </w:r>
    </w:p>
    <w:p w14:paraId="321C0F75" w14:textId="77777777" w:rsidR="008C0697" w:rsidRDefault="008C0697" w:rsidP="00CC3A1C">
      <w:pPr>
        <w:tabs>
          <w:tab w:val="left" w:pos="567"/>
        </w:tabs>
        <w:spacing w:line="276" w:lineRule="auto"/>
        <w:ind w:left="1134" w:hanging="1134"/>
        <w:rPr>
          <w:rFonts w:cs="Arial"/>
          <w:b/>
          <w:szCs w:val="24"/>
        </w:rPr>
      </w:pPr>
    </w:p>
    <w:p w14:paraId="4EC26706" w14:textId="51628698" w:rsidR="000668CD" w:rsidRPr="00806C66" w:rsidRDefault="008C0697" w:rsidP="5BE046DC">
      <w:pPr>
        <w:tabs>
          <w:tab w:val="left" w:pos="567"/>
        </w:tabs>
        <w:spacing w:line="276" w:lineRule="auto"/>
        <w:ind w:left="1134" w:hanging="1134"/>
        <w:rPr>
          <w:rFonts w:cs="Arial"/>
          <w:b/>
          <w:bCs/>
        </w:rPr>
      </w:pPr>
      <w:r>
        <w:rPr>
          <w:rFonts w:cs="Arial"/>
          <w:b/>
          <w:szCs w:val="24"/>
        </w:rPr>
        <w:lastRenderedPageBreak/>
        <w:tab/>
      </w:r>
      <w:r w:rsidR="5B420D48" w:rsidRPr="5BE046DC">
        <w:rPr>
          <w:rFonts w:cs="Arial"/>
          <w:b/>
          <w:bCs/>
        </w:rPr>
        <w:t xml:space="preserve">When </w:t>
      </w:r>
      <w:r w:rsidR="3AF952A7" w:rsidRPr="5BE046DC">
        <w:rPr>
          <w:rFonts w:cs="Arial"/>
          <w:b/>
          <w:bCs/>
        </w:rPr>
        <w:t>will we not</w:t>
      </w:r>
      <w:r w:rsidR="5B420D48" w:rsidRPr="5BE046DC">
        <w:rPr>
          <w:rFonts w:cs="Arial"/>
          <w:b/>
          <w:bCs/>
        </w:rPr>
        <w:t xml:space="preserve"> </w:t>
      </w:r>
      <w:r w:rsidR="3AF952A7" w:rsidRPr="5BE046DC">
        <w:rPr>
          <w:rFonts w:cs="Arial"/>
          <w:b/>
          <w:bCs/>
        </w:rPr>
        <w:t>consider compensation</w:t>
      </w:r>
      <w:r w:rsidR="5B420D48" w:rsidRPr="5BE046DC">
        <w:rPr>
          <w:rFonts w:cs="Arial"/>
          <w:b/>
          <w:bCs/>
        </w:rPr>
        <w:t>?</w:t>
      </w:r>
    </w:p>
    <w:p w14:paraId="12F7421A" w14:textId="77777777" w:rsidR="000668CD" w:rsidRPr="00806C66" w:rsidRDefault="000668CD" w:rsidP="00806C66">
      <w:pPr>
        <w:tabs>
          <w:tab w:val="left" w:pos="1134"/>
        </w:tabs>
        <w:spacing w:line="276" w:lineRule="auto"/>
        <w:ind w:left="1134" w:hanging="1134"/>
        <w:rPr>
          <w:rFonts w:cs="Arial"/>
          <w:b/>
          <w:szCs w:val="24"/>
        </w:rPr>
      </w:pPr>
    </w:p>
    <w:p w14:paraId="32AF88A8" w14:textId="3A8E50A0" w:rsidR="00D73D5F" w:rsidRPr="00806C66" w:rsidRDefault="008C0697" w:rsidP="005119DB">
      <w:pPr>
        <w:tabs>
          <w:tab w:val="left" w:pos="567"/>
        </w:tabs>
        <w:spacing w:line="276" w:lineRule="auto"/>
        <w:ind w:left="567" w:hanging="567"/>
        <w:jc w:val="both"/>
        <w:rPr>
          <w:rFonts w:cs="Arial"/>
        </w:rPr>
      </w:pPr>
      <w:r>
        <w:rPr>
          <w:rFonts w:cs="Arial"/>
          <w:szCs w:val="24"/>
        </w:rPr>
        <w:t>6.6</w:t>
      </w:r>
      <w:r>
        <w:rPr>
          <w:rFonts w:cs="Arial"/>
          <w:szCs w:val="24"/>
        </w:rPr>
        <w:tab/>
      </w:r>
      <w:r w:rsidR="00D26B5C" w:rsidRPr="00806C66">
        <w:rPr>
          <w:rFonts w:cs="Arial"/>
          <w:szCs w:val="24"/>
        </w:rPr>
        <w:t xml:space="preserve">We will not make compensation payments in certain circumstances. For </w:t>
      </w:r>
      <w:r w:rsidR="48C5DD08" w:rsidRPr="5BE046DC">
        <w:rPr>
          <w:rFonts w:cs="Arial"/>
        </w:rPr>
        <w:t xml:space="preserve">     </w:t>
      </w:r>
      <w:r w:rsidR="3AF952A7" w:rsidRPr="5BE046DC">
        <w:rPr>
          <w:rFonts w:cs="Arial"/>
        </w:rPr>
        <w:t>example:</w:t>
      </w:r>
    </w:p>
    <w:p w14:paraId="183A7FCE" w14:textId="77777777" w:rsidR="008C0697" w:rsidRDefault="00327B80" w:rsidP="00AB46F4">
      <w:pPr>
        <w:numPr>
          <w:ilvl w:val="2"/>
          <w:numId w:val="5"/>
        </w:numPr>
        <w:spacing w:line="276" w:lineRule="auto"/>
        <w:ind w:left="1276"/>
        <w:rPr>
          <w:rFonts w:cs="Arial"/>
          <w:szCs w:val="24"/>
        </w:rPr>
      </w:pPr>
      <w:r w:rsidRPr="00806C66">
        <w:rPr>
          <w:rFonts w:cs="Arial"/>
          <w:szCs w:val="24"/>
        </w:rPr>
        <w:t>Personal injury or housing disrepair legal claims</w:t>
      </w:r>
    </w:p>
    <w:p w14:paraId="71C3F6AA" w14:textId="77777777" w:rsidR="008C0697" w:rsidRDefault="00327B80" w:rsidP="00AB46F4">
      <w:pPr>
        <w:numPr>
          <w:ilvl w:val="2"/>
          <w:numId w:val="5"/>
        </w:numPr>
        <w:spacing w:line="276" w:lineRule="auto"/>
        <w:ind w:left="1276" w:hanging="327"/>
        <w:rPr>
          <w:rFonts w:cs="Arial"/>
          <w:szCs w:val="24"/>
        </w:rPr>
      </w:pPr>
      <w:r w:rsidRPr="008C0697">
        <w:rPr>
          <w:rFonts w:cs="Arial"/>
          <w:szCs w:val="24"/>
        </w:rPr>
        <w:t xml:space="preserve">Unity </w:t>
      </w:r>
      <w:r w:rsidR="00A427AD" w:rsidRPr="008C0697">
        <w:rPr>
          <w:rFonts w:cs="Arial"/>
          <w:szCs w:val="24"/>
        </w:rPr>
        <w:t>has acted reasonably and complied with its legal and contractual liabilities</w:t>
      </w:r>
    </w:p>
    <w:p w14:paraId="0D34F3E5" w14:textId="13D1C6CA" w:rsidR="00A427AD" w:rsidRPr="008C0697" w:rsidRDefault="00327B80" w:rsidP="00AB46F4">
      <w:pPr>
        <w:numPr>
          <w:ilvl w:val="2"/>
          <w:numId w:val="5"/>
        </w:numPr>
        <w:spacing w:line="276" w:lineRule="auto"/>
        <w:ind w:left="1276" w:hanging="327"/>
        <w:rPr>
          <w:rFonts w:cs="Arial"/>
          <w:szCs w:val="24"/>
        </w:rPr>
      </w:pPr>
      <w:r w:rsidRPr="008C0697">
        <w:rPr>
          <w:rFonts w:cs="Arial"/>
          <w:szCs w:val="24"/>
        </w:rPr>
        <w:t>A</w:t>
      </w:r>
      <w:r w:rsidR="00D26B5C" w:rsidRPr="008C0697">
        <w:rPr>
          <w:rFonts w:cs="Arial"/>
          <w:szCs w:val="24"/>
        </w:rPr>
        <w:t xml:space="preserve"> claim </w:t>
      </w:r>
      <w:r w:rsidRPr="008C0697">
        <w:rPr>
          <w:rFonts w:cs="Arial"/>
          <w:szCs w:val="24"/>
        </w:rPr>
        <w:t xml:space="preserve">could be made through a customer’s own </w:t>
      </w:r>
      <w:r w:rsidR="00D26B5C" w:rsidRPr="008C0697">
        <w:rPr>
          <w:rFonts w:cs="Arial"/>
          <w:szCs w:val="24"/>
        </w:rPr>
        <w:t>insurance</w:t>
      </w:r>
      <w:r w:rsidR="00FE34FA" w:rsidRPr="008C0697">
        <w:rPr>
          <w:rFonts w:cs="Arial"/>
          <w:szCs w:val="24"/>
        </w:rPr>
        <w:t xml:space="preserve"> – this policy is not intended to replace or compensate for a customer’s lack of appropriate insurance cover</w:t>
      </w:r>
    </w:p>
    <w:p w14:paraId="437D5B2D" w14:textId="77777777" w:rsidR="00A427AD" w:rsidRPr="00806C66" w:rsidRDefault="00327B80" w:rsidP="00AB46F4">
      <w:pPr>
        <w:numPr>
          <w:ilvl w:val="2"/>
          <w:numId w:val="5"/>
        </w:numPr>
        <w:spacing w:line="276" w:lineRule="auto"/>
        <w:ind w:left="1276" w:hanging="327"/>
        <w:rPr>
          <w:rFonts w:cs="Arial"/>
          <w:szCs w:val="24"/>
        </w:rPr>
      </w:pPr>
      <w:r w:rsidRPr="00806C66">
        <w:rPr>
          <w:rFonts w:cs="Arial"/>
          <w:szCs w:val="24"/>
        </w:rPr>
        <w:t xml:space="preserve">The incident resulted from a customer’s </w:t>
      </w:r>
      <w:r w:rsidR="00D26B5C" w:rsidRPr="00806C66">
        <w:rPr>
          <w:rFonts w:cs="Arial"/>
          <w:szCs w:val="24"/>
        </w:rPr>
        <w:t xml:space="preserve">negligence </w:t>
      </w:r>
      <w:r w:rsidRPr="00806C66">
        <w:rPr>
          <w:rFonts w:cs="Arial"/>
          <w:szCs w:val="24"/>
        </w:rPr>
        <w:t xml:space="preserve">or failure to comply with an obligation </w:t>
      </w:r>
      <w:r w:rsidR="00D26B5C" w:rsidRPr="00806C66">
        <w:rPr>
          <w:rFonts w:cs="Arial"/>
          <w:szCs w:val="24"/>
        </w:rPr>
        <w:t>such as not</w:t>
      </w:r>
      <w:r w:rsidR="00A427AD" w:rsidRPr="00806C66">
        <w:rPr>
          <w:rFonts w:cs="Arial"/>
          <w:szCs w:val="24"/>
        </w:rPr>
        <w:t xml:space="preserve"> reporting a repair </w:t>
      </w:r>
    </w:p>
    <w:p w14:paraId="3B1FB606" w14:textId="77777777" w:rsidR="00A427AD" w:rsidRPr="00806C66" w:rsidRDefault="00327B80" w:rsidP="00AB46F4">
      <w:pPr>
        <w:numPr>
          <w:ilvl w:val="2"/>
          <w:numId w:val="5"/>
        </w:numPr>
        <w:spacing w:line="276" w:lineRule="auto"/>
        <w:ind w:left="1276" w:hanging="327"/>
        <w:rPr>
          <w:rFonts w:cs="Arial"/>
          <w:szCs w:val="24"/>
        </w:rPr>
      </w:pPr>
      <w:r w:rsidRPr="00806C66">
        <w:rPr>
          <w:rFonts w:cs="Arial"/>
          <w:szCs w:val="24"/>
        </w:rPr>
        <w:t>The impact o</w:t>
      </w:r>
      <w:r w:rsidR="00A54382" w:rsidRPr="00806C66">
        <w:rPr>
          <w:rFonts w:cs="Arial"/>
          <w:szCs w:val="24"/>
        </w:rPr>
        <w:t>f</w:t>
      </w:r>
      <w:r w:rsidRPr="00806C66">
        <w:rPr>
          <w:rFonts w:cs="Arial"/>
          <w:szCs w:val="24"/>
        </w:rPr>
        <w:t xml:space="preserve"> r</w:t>
      </w:r>
      <w:r w:rsidR="00D26B5C" w:rsidRPr="00806C66">
        <w:rPr>
          <w:rFonts w:cs="Arial"/>
          <w:szCs w:val="24"/>
        </w:rPr>
        <w:t>easonable property improvements</w:t>
      </w:r>
    </w:p>
    <w:p w14:paraId="4A96D481" w14:textId="77777777" w:rsidR="00A07E2A" w:rsidRPr="00806C66" w:rsidRDefault="00A07E2A" w:rsidP="00AB46F4">
      <w:pPr>
        <w:numPr>
          <w:ilvl w:val="2"/>
          <w:numId w:val="5"/>
        </w:numPr>
        <w:spacing w:line="276" w:lineRule="auto"/>
        <w:ind w:left="1276" w:hanging="327"/>
        <w:rPr>
          <w:rFonts w:cs="Arial"/>
          <w:szCs w:val="24"/>
        </w:rPr>
      </w:pPr>
      <w:r w:rsidRPr="00806C66">
        <w:rPr>
          <w:rFonts w:cs="Arial"/>
          <w:szCs w:val="24"/>
        </w:rPr>
        <w:t>The acts or lifestyle of the customer results in damage</w:t>
      </w:r>
    </w:p>
    <w:p w14:paraId="176327EA" w14:textId="77777777" w:rsidR="00A07E2A" w:rsidRPr="00806C66" w:rsidRDefault="00A07E2A" w:rsidP="00AB46F4">
      <w:pPr>
        <w:numPr>
          <w:ilvl w:val="2"/>
          <w:numId w:val="5"/>
        </w:numPr>
        <w:spacing w:line="276" w:lineRule="auto"/>
        <w:ind w:left="1276" w:hanging="327"/>
        <w:rPr>
          <w:rFonts w:cs="Arial"/>
          <w:szCs w:val="24"/>
        </w:rPr>
      </w:pPr>
      <w:r w:rsidRPr="00806C66">
        <w:rPr>
          <w:rFonts w:cs="Arial"/>
          <w:szCs w:val="24"/>
        </w:rPr>
        <w:t>D</w:t>
      </w:r>
      <w:r w:rsidR="00A427AD" w:rsidRPr="00806C66">
        <w:rPr>
          <w:rFonts w:cs="Arial"/>
          <w:szCs w:val="24"/>
        </w:rPr>
        <w:t xml:space="preserve">amaged items were removed or replaced before </w:t>
      </w:r>
      <w:r w:rsidRPr="00806C66">
        <w:rPr>
          <w:rFonts w:cs="Arial"/>
          <w:szCs w:val="24"/>
        </w:rPr>
        <w:t xml:space="preserve">Unity could </w:t>
      </w:r>
      <w:r w:rsidR="00A427AD" w:rsidRPr="00806C66">
        <w:rPr>
          <w:rFonts w:cs="Arial"/>
          <w:szCs w:val="24"/>
        </w:rPr>
        <w:t>view them</w:t>
      </w:r>
    </w:p>
    <w:p w14:paraId="51FF07AF" w14:textId="77777777" w:rsidR="00A07E2A" w:rsidRPr="00806C66" w:rsidRDefault="00A07E2A" w:rsidP="00AB46F4">
      <w:pPr>
        <w:numPr>
          <w:ilvl w:val="2"/>
          <w:numId w:val="5"/>
        </w:numPr>
        <w:spacing w:line="276" w:lineRule="auto"/>
        <w:ind w:left="1276" w:hanging="327"/>
        <w:rPr>
          <w:rFonts w:cs="Arial"/>
          <w:szCs w:val="24"/>
        </w:rPr>
      </w:pPr>
      <w:r w:rsidRPr="00806C66">
        <w:rPr>
          <w:rFonts w:cs="Arial"/>
          <w:szCs w:val="24"/>
        </w:rPr>
        <w:t>E</w:t>
      </w:r>
      <w:r w:rsidR="00A427AD" w:rsidRPr="00806C66">
        <w:rPr>
          <w:rFonts w:cs="Arial"/>
          <w:szCs w:val="24"/>
        </w:rPr>
        <w:t>vidence is not provided to justify any claims</w:t>
      </w:r>
    </w:p>
    <w:p w14:paraId="3FD6AFF2" w14:textId="77777777" w:rsidR="00A427AD" w:rsidRDefault="00A07E2A" w:rsidP="00AB46F4">
      <w:pPr>
        <w:numPr>
          <w:ilvl w:val="2"/>
          <w:numId w:val="5"/>
        </w:numPr>
        <w:spacing w:line="276" w:lineRule="auto"/>
        <w:ind w:left="1276" w:hanging="327"/>
        <w:rPr>
          <w:rFonts w:cs="Arial"/>
          <w:szCs w:val="24"/>
        </w:rPr>
      </w:pPr>
      <w:r w:rsidRPr="00806C66">
        <w:rPr>
          <w:rFonts w:cs="Arial"/>
          <w:szCs w:val="24"/>
        </w:rPr>
        <w:t>The c</w:t>
      </w:r>
      <w:r w:rsidR="00A427AD" w:rsidRPr="00806C66">
        <w:rPr>
          <w:rFonts w:cs="Arial"/>
          <w:szCs w:val="24"/>
        </w:rPr>
        <w:t>laim is to compensate for time off work</w:t>
      </w:r>
      <w:r w:rsidR="00FE34FA" w:rsidRPr="00806C66">
        <w:rPr>
          <w:rFonts w:cs="Arial"/>
          <w:szCs w:val="24"/>
        </w:rPr>
        <w:t xml:space="preserve"> or loss of earnings</w:t>
      </w:r>
      <w:r w:rsidR="005C20F6">
        <w:rPr>
          <w:rFonts w:cs="Arial"/>
          <w:szCs w:val="24"/>
        </w:rPr>
        <w:t xml:space="preserve"> (this policy recognises that customers need to make arrangements to allow Unity access in order to comply with legal obligations) </w:t>
      </w:r>
    </w:p>
    <w:p w14:paraId="1D0BA7C0" w14:textId="1E5D0FEA" w:rsidR="00CA3803" w:rsidRPr="00B55CBA" w:rsidRDefault="00CA3803" w:rsidP="00AB46F4">
      <w:pPr>
        <w:numPr>
          <w:ilvl w:val="2"/>
          <w:numId w:val="5"/>
        </w:numPr>
        <w:spacing w:line="276" w:lineRule="auto"/>
        <w:ind w:left="1276" w:hanging="327"/>
        <w:rPr>
          <w:rFonts w:cs="Arial"/>
          <w:szCs w:val="24"/>
        </w:rPr>
      </w:pPr>
      <w:r w:rsidRPr="00B55CBA">
        <w:rPr>
          <w:rFonts w:cs="Arial"/>
          <w:szCs w:val="24"/>
        </w:rPr>
        <w:t>Claims for damage caused b</w:t>
      </w:r>
      <w:r w:rsidR="00E5152C" w:rsidRPr="00B55CBA">
        <w:rPr>
          <w:rFonts w:cs="Arial"/>
          <w:szCs w:val="24"/>
        </w:rPr>
        <w:t xml:space="preserve">y something beyond our control </w:t>
      </w:r>
      <w:proofErr w:type="spellStart"/>
      <w:r w:rsidR="00E5152C" w:rsidRPr="00B55CBA">
        <w:rPr>
          <w:rFonts w:cs="Arial"/>
          <w:szCs w:val="24"/>
        </w:rPr>
        <w:t>ie</w:t>
      </w:r>
      <w:proofErr w:type="spellEnd"/>
      <w:r w:rsidR="00E5152C" w:rsidRPr="00B55CBA">
        <w:rPr>
          <w:rFonts w:cs="Arial"/>
          <w:szCs w:val="24"/>
        </w:rPr>
        <w:t xml:space="preserve"> storm </w:t>
      </w:r>
      <w:r w:rsidR="003C28EB" w:rsidRPr="00B55CBA">
        <w:rPr>
          <w:rFonts w:cs="Arial"/>
          <w:szCs w:val="24"/>
        </w:rPr>
        <w:t>or flood damage.</w:t>
      </w:r>
    </w:p>
    <w:p w14:paraId="4FD1F4EA" w14:textId="1DED1312" w:rsidR="003C28EB" w:rsidRPr="00B55CBA" w:rsidRDefault="003C28EB" w:rsidP="00AB46F4">
      <w:pPr>
        <w:numPr>
          <w:ilvl w:val="2"/>
          <w:numId w:val="5"/>
        </w:numPr>
        <w:spacing w:line="276" w:lineRule="auto"/>
        <w:ind w:left="1276" w:hanging="327"/>
        <w:rPr>
          <w:rFonts w:cs="Arial"/>
          <w:szCs w:val="24"/>
        </w:rPr>
      </w:pPr>
      <w:r w:rsidRPr="00B55CBA">
        <w:rPr>
          <w:rFonts w:cs="Arial"/>
          <w:szCs w:val="24"/>
        </w:rPr>
        <w:t xml:space="preserve">Claims made for </w:t>
      </w:r>
      <w:r w:rsidR="00CA1EC0" w:rsidRPr="00B55CBA">
        <w:rPr>
          <w:rFonts w:cs="Arial"/>
          <w:szCs w:val="24"/>
        </w:rPr>
        <w:t>anything</w:t>
      </w:r>
      <w:r w:rsidRPr="00B55CBA">
        <w:rPr>
          <w:rFonts w:cs="Arial"/>
          <w:szCs w:val="24"/>
        </w:rPr>
        <w:t xml:space="preserve"> caused by a person or company </w:t>
      </w:r>
      <w:r w:rsidR="00B44690" w:rsidRPr="00B55CBA">
        <w:rPr>
          <w:rFonts w:cs="Arial"/>
          <w:szCs w:val="24"/>
        </w:rPr>
        <w:t>that were not working for Unity.</w:t>
      </w:r>
    </w:p>
    <w:p w14:paraId="2A28BBEB" w14:textId="77777777" w:rsidR="00A427AD" w:rsidRPr="00806C66" w:rsidRDefault="00A427AD" w:rsidP="00806C66">
      <w:pPr>
        <w:spacing w:line="276" w:lineRule="auto"/>
        <w:ind w:left="698"/>
        <w:rPr>
          <w:rFonts w:cs="Arial"/>
          <w:szCs w:val="24"/>
        </w:rPr>
      </w:pPr>
    </w:p>
    <w:p w14:paraId="54F0F918" w14:textId="420A9116" w:rsidR="00322A42" w:rsidRDefault="00D26B5C" w:rsidP="005119DB">
      <w:pPr>
        <w:tabs>
          <w:tab w:val="left" w:pos="567"/>
        </w:tabs>
        <w:spacing w:line="276" w:lineRule="auto"/>
        <w:ind w:left="567" w:hanging="567"/>
        <w:jc w:val="both"/>
        <w:rPr>
          <w:rFonts w:cs="Arial"/>
        </w:rPr>
      </w:pPr>
      <w:r w:rsidRPr="00806C66">
        <w:rPr>
          <w:rFonts w:cs="Arial"/>
          <w:szCs w:val="24"/>
        </w:rPr>
        <w:t xml:space="preserve"> </w:t>
      </w:r>
      <w:r w:rsidR="00322A42">
        <w:rPr>
          <w:rFonts w:cs="Arial"/>
          <w:szCs w:val="24"/>
        </w:rPr>
        <w:t>6.7</w:t>
      </w:r>
      <w:r w:rsidR="00322A42">
        <w:rPr>
          <w:rFonts w:cs="Arial"/>
          <w:szCs w:val="24"/>
        </w:rPr>
        <w:tab/>
      </w:r>
      <w:r w:rsidRPr="00806C66">
        <w:rPr>
          <w:rFonts w:cs="Arial"/>
          <w:szCs w:val="24"/>
        </w:rPr>
        <w:t xml:space="preserve">Certain repair work may damage a resident’s decorations. We will always </w:t>
      </w:r>
      <w:r w:rsidR="686919C6" w:rsidRPr="5BE046DC">
        <w:rPr>
          <w:rFonts w:cs="Arial"/>
        </w:rPr>
        <w:t xml:space="preserve">         </w:t>
      </w:r>
      <w:r w:rsidR="3AF952A7" w:rsidRPr="5BE046DC">
        <w:rPr>
          <w:rFonts w:cs="Arial"/>
        </w:rPr>
        <w:t xml:space="preserve">attempt to make good, </w:t>
      </w:r>
      <w:r w:rsidR="49522ECC" w:rsidRPr="5BE046DC">
        <w:rPr>
          <w:rFonts w:cs="Arial"/>
        </w:rPr>
        <w:t xml:space="preserve">but if </w:t>
      </w:r>
      <w:r w:rsidR="3AF952A7" w:rsidRPr="5BE046DC">
        <w:rPr>
          <w:rFonts w:cs="Arial"/>
        </w:rPr>
        <w:t xml:space="preserve">we are unable to </w:t>
      </w:r>
      <w:r w:rsidR="49522ECC" w:rsidRPr="5BE046DC">
        <w:rPr>
          <w:rFonts w:cs="Arial"/>
        </w:rPr>
        <w:t>m</w:t>
      </w:r>
      <w:r w:rsidR="3AF952A7" w:rsidRPr="5BE046DC">
        <w:rPr>
          <w:rFonts w:cs="Arial"/>
        </w:rPr>
        <w:t xml:space="preserve">atch existing </w:t>
      </w:r>
      <w:proofErr w:type="gramStart"/>
      <w:r w:rsidR="3AF952A7" w:rsidRPr="5BE046DC">
        <w:rPr>
          <w:rFonts w:cs="Arial"/>
        </w:rPr>
        <w:t>decorations</w:t>
      </w:r>
      <w:proofErr w:type="gramEnd"/>
      <w:r w:rsidR="3AF952A7" w:rsidRPr="5BE046DC">
        <w:rPr>
          <w:rFonts w:cs="Arial"/>
        </w:rPr>
        <w:t xml:space="preserve"> we </w:t>
      </w:r>
      <w:r w:rsidR="0F57D0FE" w:rsidRPr="5BE046DC">
        <w:rPr>
          <w:rFonts w:cs="Arial"/>
        </w:rPr>
        <w:t xml:space="preserve">         </w:t>
      </w:r>
      <w:r w:rsidR="3AF952A7" w:rsidRPr="5BE046DC">
        <w:rPr>
          <w:rFonts w:cs="Arial"/>
        </w:rPr>
        <w:t xml:space="preserve">would </w:t>
      </w:r>
      <w:r w:rsidR="22BDE8C9" w:rsidRPr="5BE046DC">
        <w:rPr>
          <w:rFonts w:cs="Arial"/>
        </w:rPr>
        <w:t xml:space="preserve">only be able to offer a reasonable alternative and </w:t>
      </w:r>
      <w:r w:rsidR="3AF952A7" w:rsidRPr="5BE046DC">
        <w:rPr>
          <w:rFonts w:cs="Arial"/>
        </w:rPr>
        <w:t>not offer additional compensation</w:t>
      </w:r>
      <w:r w:rsidR="22BDE8C9" w:rsidRPr="5BE046DC">
        <w:rPr>
          <w:rFonts w:cs="Arial"/>
        </w:rPr>
        <w:t>.</w:t>
      </w:r>
    </w:p>
    <w:p w14:paraId="45125C74" w14:textId="77777777" w:rsidR="00322A42" w:rsidRDefault="00322A42" w:rsidP="00322A42">
      <w:pPr>
        <w:tabs>
          <w:tab w:val="left" w:pos="567"/>
        </w:tabs>
        <w:spacing w:line="276" w:lineRule="auto"/>
        <w:ind w:left="1134" w:hanging="1134"/>
        <w:rPr>
          <w:rFonts w:cs="Arial"/>
          <w:szCs w:val="24"/>
        </w:rPr>
      </w:pPr>
    </w:p>
    <w:p w14:paraId="0CABB622" w14:textId="13F1EC89" w:rsidR="00322A42" w:rsidRDefault="00322A42" w:rsidP="5BE046DC">
      <w:pPr>
        <w:tabs>
          <w:tab w:val="left" w:pos="567"/>
        </w:tabs>
        <w:spacing w:line="276" w:lineRule="auto"/>
        <w:ind w:left="1134" w:hanging="1134"/>
        <w:rPr>
          <w:rFonts w:cs="Arial"/>
        </w:rPr>
      </w:pPr>
      <w:r>
        <w:rPr>
          <w:rFonts w:cs="Arial"/>
          <w:szCs w:val="24"/>
        </w:rPr>
        <w:tab/>
      </w:r>
      <w:r w:rsidR="5198C2C2" w:rsidRPr="5BE046DC">
        <w:rPr>
          <w:rFonts w:cs="Arial"/>
          <w:b/>
          <w:bCs/>
        </w:rPr>
        <w:t>How we assess compensation claims</w:t>
      </w:r>
    </w:p>
    <w:p w14:paraId="159C4B36" w14:textId="77777777" w:rsidR="00322A42" w:rsidRDefault="00322A42" w:rsidP="00322A42">
      <w:pPr>
        <w:tabs>
          <w:tab w:val="left" w:pos="567"/>
        </w:tabs>
        <w:spacing w:line="276" w:lineRule="auto"/>
        <w:ind w:left="1134" w:hanging="1134"/>
        <w:rPr>
          <w:rFonts w:cs="Arial"/>
          <w:szCs w:val="24"/>
        </w:rPr>
      </w:pPr>
    </w:p>
    <w:p w14:paraId="6B151885" w14:textId="3B52C17F" w:rsidR="004C03F7" w:rsidRDefault="00322A42" w:rsidP="00322A42">
      <w:pPr>
        <w:tabs>
          <w:tab w:val="left" w:pos="567"/>
        </w:tabs>
        <w:spacing w:line="276" w:lineRule="auto"/>
        <w:ind w:left="1134" w:hanging="1134"/>
        <w:rPr>
          <w:rFonts w:cs="Arial"/>
          <w:bCs/>
          <w:szCs w:val="24"/>
        </w:rPr>
      </w:pPr>
      <w:r>
        <w:rPr>
          <w:rFonts w:cs="Arial"/>
          <w:szCs w:val="24"/>
        </w:rPr>
        <w:t>6.8</w:t>
      </w:r>
      <w:r>
        <w:rPr>
          <w:rFonts w:cs="Arial"/>
          <w:szCs w:val="24"/>
        </w:rPr>
        <w:tab/>
      </w:r>
      <w:r w:rsidR="004C03F7" w:rsidRPr="00806C66">
        <w:rPr>
          <w:rFonts w:cs="Arial"/>
          <w:bCs/>
          <w:szCs w:val="24"/>
        </w:rPr>
        <w:t xml:space="preserve">In assessing a claim for compensation, </w:t>
      </w:r>
      <w:r w:rsidR="003C4BA9" w:rsidRPr="00806C66">
        <w:rPr>
          <w:rFonts w:cs="Arial"/>
          <w:bCs/>
          <w:szCs w:val="24"/>
        </w:rPr>
        <w:t>we will consider the following:</w:t>
      </w:r>
    </w:p>
    <w:p w14:paraId="5E80B906" w14:textId="77777777" w:rsidR="00322A42" w:rsidRPr="00322A42" w:rsidRDefault="00322A42" w:rsidP="00322A42">
      <w:pPr>
        <w:tabs>
          <w:tab w:val="left" w:pos="567"/>
        </w:tabs>
        <w:spacing w:line="276" w:lineRule="auto"/>
        <w:ind w:left="1276" w:hanging="1134"/>
        <w:rPr>
          <w:rFonts w:cs="Arial"/>
          <w:szCs w:val="24"/>
        </w:rPr>
      </w:pPr>
    </w:p>
    <w:p w14:paraId="13AA0641" w14:textId="77777777" w:rsidR="007153FE" w:rsidRDefault="004C03F7" w:rsidP="00AB46F4">
      <w:pPr>
        <w:numPr>
          <w:ilvl w:val="0"/>
          <w:numId w:val="6"/>
        </w:numPr>
        <w:spacing w:line="276" w:lineRule="auto"/>
        <w:ind w:left="1418" w:hanging="425"/>
        <w:rPr>
          <w:rFonts w:cs="Arial"/>
          <w:bCs/>
          <w:szCs w:val="24"/>
        </w:rPr>
      </w:pPr>
      <w:r w:rsidRPr="007153FE">
        <w:rPr>
          <w:rFonts w:cs="Arial"/>
          <w:bCs/>
          <w:szCs w:val="24"/>
        </w:rPr>
        <w:t>The severity of the time, trouble and inconvenience suffered and whether this was</w:t>
      </w:r>
      <w:r w:rsidR="000402C1" w:rsidRPr="007153FE">
        <w:rPr>
          <w:rFonts w:cs="Arial"/>
          <w:bCs/>
          <w:szCs w:val="24"/>
        </w:rPr>
        <w:t xml:space="preserve"> </w:t>
      </w:r>
      <w:r w:rsidRPr="007153FE">
        <w:rPr>
          <w:rFonts w:cs="Arial"/>
          <w:bCs/>
          <w:szCs w:val="24"/>
        </w:rPr>
        <w:t>reasonably foreseeable by us</w:t>
      </w:r>
    </w:p>
    <w:p w14:paraId="545CC965" w14:textId="77777777" w:rsidR="00AD3A5A" w:rsidRDefault="00487D1F" w:rsidP="00AB46F4">
      <w:pPr>
        <w:numPr>
          <w:ilvl w:val="0"/>
          <w:numId w:val="6"/>
        </w:numPr>
        <w:spacing w:line="276" w:lineRule="auto"/>
        <w:ind w:left="1418"/>
        <w:rPr>
          <w:rFonts w:cs="Arial"/>
          <w:bCs/>
          <w:szCs w:val="24"/>
        </w:rPr>
      </w:pPr>
      <w:r w:rsidRPr="007153FE">
        <w:rPr>
          <w:rFonts w:cs="Arial"/>
          <w:bCs/>
          <w:szCs w:val="24"/>
        </w:rPr>
        <w:t>Whether w</w:t>
      </w:r>
      <w:r w:rsidR="004C03F7" w:rsidRPr="007153FE">
        <w:rPr>
          <w:rFonts w:cs="Arial"/>
          <w:bCs/>
          <w:szCs w:val="24"/>
        </w:rPr>
        <w:t>e have already provided non-financial compensation</w:t>
      </w:r>
    </w:p>
    <w:p w14:paraId="57BC0B7E" w14:textId="4DABD6D0" w:rsidR="003C4BA9" w:rsidRPr="007153FE" w:rsidRDefault="003C4BA9" w:rsidP="00AB46F4">
      <w:pPr>
        <w:numPr>
          <w:ilvl w:val="0"/>
          <w:numId w:val="6"/>
        </w:numPr>
        <w:spacing w:line="276" w:lineRule="auto"/>
        <w:ind w:left="1418"/>
        <w:rPr>
          <w:rFonts w:cs="Arial"/>
          <w:bCs/>
          <w:szCs w:val="24"/>
        </w:rPr>
      </w:pPr>
      <w:r w:rsidRPr="007153FE">
        <w:rPr>
          <w:rFonts w:cs="Arial"/>
          <w:bCs/>
          <w:szCs w:val="24"/>
        </w:rPr>
        <w:t xml:space="preserve">Could </w:t>
      </w:r>
      <w:r w:rsidR="004C03F7" w:rsidRPr="007153FE">
        <w:rPr>
          <w:rFonts w:cs="Arial"/>
          <w:bCs/>
          <w:szCs w:val="24"/>
        </w:rPr>
        <w:t xml:space="preserve">the loss or inconvenience </w:t>
      </w:r>
      <w:r w:rsidRPr="007153FE">
        <w:rPr>
          <w:rFonts w:cs="Arial"/>
          <w:bCs/>
          <w:szCs w:val="24"/>
        </w:rPr>
        <w:t>be mitigated in another way by the customer</w:t>
      </w:r>
    </w:p>
    <w:p w14:paraId="6411BE0F" w14:textId="77777777" w:rsidR="004C03F7" w:rsidRPr="00806C66" w:rsidRDefault="003C4BA9" w:rsidP="00AB46F4">
      <w:pPr>
        <w:numPr>
          <w:ilvl w:val="0"/>
          <w:numId w:val="6"/>
        </w:numPr>
        <w:spacing w:line="276" w:lineRule="auto"/>
        <w:ind w:left="1418"/>
        <w:rPr>
          <w:rFonts w:cs="Arial"/>
          <w:bCs/>
          <w:szCs w:val="24"/>
        </w:rPr>
      </w:pPr>
      <w:r w:rsidRPr="00806C66">
        <w:rPr>
          <w:rFonts w:cs="Arial"/>
          <w:bCs/>
          <w:szCs w:val="24"/>
        </w:rPr>
        <w:t xml:space="preserve">Were any </w:t>
      </w:r>
      <w:r w:rsidR="004C03F7" w:rsidRPr="00806C66">
        <w:rPr>
          <w:rFonts w:cs="Arial"/>
          <w:bCs/>
          <w:szCs w:val="24"/>
        </w:rPr>
        <w:t>costs reasonably incurred</w:t>
      </w:r>
    </w:p>
    <w:p w14:paraId="17B524C3" w14:textId="77777777" w:rsidR="004C03F7" w:rsidRPr="00806C66" w:rsidRDefault="003C4BA9" w:rsidP="00AB46F4">
      <w:pPr>
        <w:numPr>
          <w:ilvl w:val="0"/>
          <w:numId w:val="6"/>
        </w:numPr>
        <w:spacing w:line="276" w:lineRule="auto"/>
        <w:ind w:left="1418"/>
        <w:rPr>
          <w:rFonts w:cs="Arial"/>
          <w:bCs/>
          <w:szCs w:val="24"/>
        </w:rPr>
      </w:pPr>
      <w:r w:rsidRPr="00806C66">
        <w:rPr>
          <w:rFonts w:cs="Arial"/>
          <w:bCs/>
          <w:szCs w:val="24"/>
        </w:rPr>
        <w:t>H</w:t>
      </w:r>
      <w:r w:rsidR="004C03F7" w:rsidRPr="00806C66">
        <w:rPr>
          <w:rFonts w:cs="Arial"/>
          <w:bCs/>
          <w:szCs w:val="24"/>
        </w:rPr>
        <w:t>ousehold vulnerabilities, including age or disability</w:t>
      </w:r>
    </w:p>
    <w:p w14:paraId="1B50021E" w14:textId="77777777" w:rsidR="004C03F7" w:rsidRPr="00806C66" w:rsidRDefault="003C4BA9" w:rsidP="00AB46F4">
      <w:pPr>
        <w:numPr>
          <w:ilvl w:val="0"/>
          <w:numId w:val="6"/>
        </w:numPr>
        <w:spacing w:line="276" w:lineRule="auto"/>
        <w:ind w:left="1418"/>
        <w:rPr>
          <w:rFonts w:cs="Arial"/>
          <w:bCs/>
          <w:szCs w:val="24"/>
        </w:rPr>
      </w:pPr>
      <w:r w:rsidRPr="00806C66">
        <w:rPr>
          <w:rFonts w:cs="Arial"/>
          <w:bCs/>
          <w:szCs w:val="24"/>
        </w:rPr>
        <w:t>F</w:t>
      </w:r>
      <w:r w:rsidR="004C03F7" w:rsidRPr="00806C66">
        <w:rPr>
          <w:rFonts w:cs="Arial"/>
          <w:bCs/>
          <w:szCs w:val="24"/>
        </w:rPr>
        <w:t>ailure to follow policies and procedures</w:t>
      </w:r>
    </w:p>
    <w:p w14:paraId="676DF1FE" w14:textId="77777777" w:rsidR="004C03F7" w:rsidRPr="00806C66" w:rsidRDefault="004C03F7" w:rsidP="00AB46F4">
      <w:pPr>
        <w:numPr>
          <w:ilvl w:val="0"/>
          <w:numId w:val="6"/>
        </w:numPr>
        <w:spacing w:line="276" w:lineRule="auto"/>
        <w:ind w:left="1418"/>
        <w:rPr>
          <w:rFonts w:cs="Arial"/>
          <w:bCs/>
          <w:szCs w:val="24"/>
        </w:rPr>
      </w:pPr>
      <w:r w:rsidRPr="00806C66">
        <w:rPr>
          <w:rFonts w:cs="Arial"/>
          <w:bCs/>
          <w:szCs w:val="24"/>
        </w:rPr>
        <w:t>The time taken to resolve the matter</w:t>
      </w:r>
    </w:p>
    <w:p w14:paraId="78B7F5B8" w14:textId="77777777" w:rsidR="00DC5C7E" w:rsidRDefault="00DC5C7E" w:rsidP="0004436D">
      <w:pPr>
        <w:spacing w:line="276" w:lineRule="auto"/>
        <w:ind w:left="567"/>
        <w:rPr>
          <w:rFonts w:cs="Arial"/>
          <w:b/>
          <w:szCs w:val="24"/>
        </w:rPr>
      </w:pPr>
    </w:p>
    <w:p w14:paraId="4B2E5A17" w14:textId="7277CB1C" w:rsidR="0004436D" w:rsidRDefault="004C03F7" w:rsidP="0004436D">
      <w:pPr>
        <w:spacing w:line="276" w:lineRule="auto"/>
        <w:ind w:left="567"/>
        <w:rPr>
          <w:rFonts w:cs="Arial"/>
          <w:b/>
          <w:szCs w:val="24"/>
        </w:rPr>
      </w:pPr>
      <w:r w:rsidRPr="00806C66">
        <w:rPr>
          <w:rFonts w:cs="Arial"/>
          <w:b/>
          <w:szCs w:val="24"/>
        </w:rPr>
        <w:lastRenderedPageBreak/>
        <w:t xml:space="preserve">Compensation guidance </w:t>
      </w:r>
    </w:p>
    <w:p w14:paraId="2E9F974B" w14:textId="77777777" w:rsidR="0004436D" w:rsidRDefault="0004436D" w:rsidP="00806C66">
      <w:pPr>
        <w:spacing w:line="276" w:lineRule="auto"/>
        <w:ind w:left="1134"/>
        <w:rPr>
          <w:rFonts w:cs="Arial"/>
          <w:b/>
          <w:szCs w:val="24"/>
        </w:rPr>
      </w:pPr>
    </w:p>
    <w:p w14:paraId="1167F3CC" w14:textId="2EC68F3B" w:rsidR="0004436D" w:rsidRDefault="0004436D" w:rsidP="0004436D">
      <w:pPr>
        <w:spacing w:line="276" w:lineRule="auto"/>
        <w:rPr>
          <w:rFonts w:cs="Arial"/>
          <w:b/>
          <w:szCs w:val="24"/>
        </w:rPr>
      </w:pPr>
      <w:r w:rsidRPr="0004436D">
        <w:rPr>
          <w:rFonts w:cs="Arial"/>
          <w:bCs/>
          <w:szCs w:val="24"/>
        </w:rPr>
        <w:t>6.9</w:t>
      </w:r>
      <w:r>
        <w:rPr>
          <w:rFonts w:cs="Arial"/>
          <w:b/>
          <w:szCs w:val="24"/>
        </w:rPr>
        <w:tab/>
      </w:r>
      <w:r w:rsidR="00FB768A" w:rsidRPr="00806C66">
        <w:rPr>
          <w:rFonts w:cs="Arial"/>
          <w:bCs/>
          <w:szCs w:val="24"/>
        </w:rPr>
        <w:t>Compensation may be a sum of money</w:t>
      </w:r>
      <w:r w:rsidR="00D8490C">
        <w:rPr>
          <w:rFonts w:cs="Arial"/>
          <w:bCs/>
          <w:szCs w:val="24"/>
        </w:rPr>
        <w:t xml:space="preserve"> or other </w:t>
      </w:r>
      <w:r w:rsidR="006367D5">
        <w:rPr>
          <w:rFonts w:cs="Arial"/>
          <w:bCs/>
          <w:szCs w:val="24"/>
        </w:rPr>
        <w:t xml:space="preserve">practical </w:t>
      </w:r>
      <w:r w:rsidR="00D8490C">
        <w:rPr>
          <w:rFonts w:cs="Arial"/>
          <w:bCs/>
          <w:szCs w:val="24"/>
        </w:rPr>
        <w:t xml:space="preserve">actions we can take </w:t>
      </w:r>
      <w:r>
        <w:rPr>
          <w:rFonts w:cs="Arial"/>
          <w:bCs/>
          <w:szCs w:val="24"/>
        </w:rPr>
        <w:tab/>
      </w:r>
      <w:r w:rsidR="00D8490C">
        <w:rPr>
          <w:rFonts w:cs="Arial"/>
          <w:bCs/>
          <w:szCs w:val="24"/>
        </w:rPr>
        <w:t>to remedy the situation</w:t>
      </w:r>
      <w:r w:rsidR="006434AE">
        <w:rPr>
          <w:rFonts w:cs="Arial"/>
          <w:bCs/>
          <w:szCs w:val="24"/>
        </w:rPr>
        <w:t xml:space="preserve"> or a combination of both.  </w:t>
      </w:r>
      <w:r w:rsidR="006367D5">
        <w:rPr>
          <w:rFonts w:cs="Arial"/>
          <w:bCs/>
          <w:szCs w:val="24"/>
        </w:rPr>
        <w:t xml:space="preserve">Other practical actions </w:t>
      </w:r>
      <w:r>
        <w:rPr>
          <w:rFonts w:cs="Arial"/>
          <w:bCs/>
          <w:szCs w:val="24"/>
        </w:rPr>
        <w:tab/>
      </w:r>
      <w:r w:rsidR="006367D5">
        <w:rPr>
          <w:rFonts w:cs="Arial"/>
          <w:bCs/>
          <w:szCs w:val="24"/>
        </w:rPr>
        <w:t xml:space="preserve">could include </w:t>
      </w:r>
      <w:r w:rsidR="00F772CC">
        <w:rPr>
          <w:rFonts w:cs="Arial"/>
          <w:bCs/>
          <w:szCs w:val="24"/>
        </w:rPr>
        <w:t xml:space="preserve">offering to redecorate which would otherwise be a customer’s </w:t>
      </w:r>
      <w:r>
        <w:rPr>
          <w:rFonts w:cs="Arial"/>
          <w:bCs/>
          <w:szCs w:val="24"/>
        </w:rPr>
        <w:tab/>
      </w:r>
      <w:r w:rsidR="00F772CC">
        <w:rPr>
          <w:rFonts w:cs="Arial"/>
          <w:bCs/>
          <w:szCs w:val="24"/>
        </w:rPr>
        <w:t>responsibility</w:t>
      </w:r>
      <w:r w:rsidR="00665DDC">
        <w:rPr>
          <w:rFonts w:cs="Arial"/>
          <w:bCs/>
          <w:szCs w:val="24"/>
        </w:rPr>
        <w:t xml:space="preserve">, a gesture of goodwill in the form of vouchers, chocolates, or </w:t>
      </w:r>
      <w:r>
        <w:rPr>
          <w:rFonts w:cs="Arial"/>
          <w:bCs/>
          <w:szCs w:val="24"/>
        </w:rPr>
        <w:tab/>
      </w:r>
      <w:r w:rsidR="00665DDC">
        <w:rPr>
          <w:rFonts w:cs="Arial"/>
          <w:bCs/>
          <w:szCs w:val="24"/>
        </w:rPr>
        <w:t>flowers</w:t>
      </w:r>
      <w:r w:rsidR="005B714D">
        <w:rPr>
          <w:rFonts w:cs="Arial"/>
          <w:bCs/>
          <w:szCs w:val="24"/>
        </w:rPr>
        <w:t xml:space="preserve">. </w:t>
      </w:r>
      <w:r w:rsidR="00222675">
        <w:rPr>
          <w:rFonts w:cs="Arial"/>
          <w:bCs/>
          <w:szCs w:val="24"/>
        </w:rPr>
        <w:t xml:space="preserve">We will always offer an apology </w:t>
      </w:r>
      <w:r w:rsidR="00A70F09">
        <w:rPr>
          <w:rFonts w:cs="Arial"/>
          <w:bCs/>
          <w:szCs w:val="24"/>
        </w:rPr>
        <w:t xml:space="preserve">in the first instance where there have </w:t>
      </w:r>
      <w:r w:rsidR="00A70F09">
        <w:rPr>
          <w:rFonts w:cs="Arial"/>
          <w:bCs/>
          <w:szCs w:val="24"/>
        </w:rPr>
        <w:tab/>
        <w:t>been service failures.</w:t>
      </w:r>
    </w:p>
    <w:p w14:paraId="1EECC7D6" w14:textId="77777777" w:rsidR="0004436D" w:rsidRDefault="0004436D" w:rsidP="0004436D">
      <w:pPr>
        <w:spacing w:line="276" w:lineRule="auto"/>
        <w:rPr>
          <w:rFonts w:cs="Arial"/>
          <w:b/>
          <w:szCs w:val="24"/>
        </w:rPr>
      </w:pPr>
    </w:p>
    <w:p w14:paraId="77CB59D2" w14:textId="77777777" w:rsidR="0004436D" w:rsidRDefault="0004436D" w:rsidP="0004436D">
      <w:pPr>
        <w:spacing w:line="276" w:lineRule="auto"/>
        <w:rPr>
          <w:rFonts w:cs="Arial"/>
          <w:b/>
          <w:szCs w:val="24"/>
        </w:rPr>
      </w:pPr>
      <w:r w:rsidRPr="0004436D">
        <w:rPr>
          <w:rFonts w:cs="Arial"/>
          <w:bCs/>
          <w:szCs w:val="24"/>
        </w:rPr>
        <w:t>6.10</w:t>
      </w:r>
      <w:r w:rsidRPr="0004436D">
        <w:rPr>
          <w:rFonts w:cs="Arial"/>
          <w:bCs/>
          <w:szCs w:val="24"/>
        </w:rPr>
        <w:tab/>
      </w:r>
      <w:r w:rsidR="005B714D" w:rsidRPr="0004436D">
        <w:rPr>
          <w:rFonts w:cs="Arial"/>
          <w:bCs/>
          <w:szCs w:val="24"/>
        </w:rPr>
        <w:t xml:space="preserve">Compensation amounts </w:t>
      </w:r>
      <w:r w:rsidR="00FB768A" w:rsidRPr="0004436D">
        <w:rPr>
          <w:rFonts w:cs="Arial"/>
          <w:bCs/>
          <w:szCs w:val="24"/>
        </w:rPr>
        <w:t>will be reasonable, justifiable and proportionate and</w:t>
      </w:r>
      <w:r w:rsidR="00FB768A" w:rsidRPr="00806C66">
        <w:rPr>
          <w:rFonts w:cs="Arial"/>
          <w:bCs/>
          <w:szCs w:val="24"/>
        </w:rPr>
        <w:t xml:space="preserve"> </w:t>
      </w:r>
      <w:r>
        <w:rPr>
          <w:rFonts w:cs="Arial"/>
          <w:bCs/>
          <w:szCs w:val="24"/>
        </w:rPr>
        <w:tab/>
      </w:r>
      <w:r w:rsidR="00FB768A" w:rsidRPr="00806C66">
        <w:rPr>
          <w:rFonts w:cs="Arial"/>
          <w:bCs/>
          <w:szCs w:val="24"/>
        </w:rPr>
        <w:t xml:space="preserve">based on personal impact. It will reflect the level of </w:t>
      </w:r>
      <w:r w:rsidR="003C4BA9" w:rsidRPr="00806C66">
        <w:rPr>
          <w:rFonts w:cs="Arial"/>
          <w:bCs/>
          <w:szCs w:val="24"/>
        </w:rPr>
        <w:t xml:space="preserve">loss or </w:t>
      </w:r>
      <w:r w:rsidR="00FB768A" w:rsidRPr="00806C66">
        <w:rPr>
          <w:rFonts w:cs="Arial"/>
          <w:bCs/>
          <w:szCs w:val="24"/>
        </w:rPr>
        <w:t xml:space="preserve">inconvenience </w:t>
      </w:r>
      <w:r>
        <w:rPr>
          <w:rFonts w:cs="Arial"/>
          <w:bCs/>
          <w:szCs w:val="24"/>
        </w:rPr>
        <w:tab/>
      </w:r>
      <w:r w:rsidR="00FB768A" w:rsidRPr="00806C66">
        <w:rPr>
          <w:rFonts w:cs="Arial"/>
          <w:bCs/>
          <w:szCs w:val="24"/>
        </w:rPr>
        <w:t xml:space="preserve">suffered and the extent to which Unity has been directly responsible. </w:t>
      </w:r>
    </w:p>
    <w:p w14:paraId="275BD037" w14:textId="77777777" w:rsidR="0004436D" w:rsidRDefault="0004436D" w:rsidP="0004436D">
      <w:pPr>
        <w:spacing w:line="276" w:lineRule="auto"/>
        <w:rPr>
          <w:rFonts w:cs="Arial"/>
          <w:b/>
          <w:szCs w:val="24"/>
        </w:rPr>
      </w:pPr>
    </w:p>
    <w:p w14:paraId="29FAF076" w14:textId="77777777" w:rsidR="0004436D" w:rsidRDefault="00C21329" w:rsidP="0004436D">
      <w:pPr>
        <w:spacing w:line="276" w:lineRule="auto"/>
        <w:ind w:left="709"/>
        <w:rPr>
          <w:rFonts w:cs="Arial"/>
          <w:b/>
          <w:szCs w:val="24"/>
        </w:rPr>
      </w:pPr>
      <w:r>
        <w:rPr>
          <w:rFonts w:cs="Arial"/>
          <w:b/>
          <w:szCs w:val="24"/>
        </w:rPr>
        <w:t>Calculating Compensation</w:t>
      </w:r>
    </w:p>
    <w:p w14:paraId="6B38189D" w14:textId="77777777" w:rsidR="000A4A8F" w:rsidRDefault="000A4A8F" w:rsidP="0004436D">
      <w:pPr>
        <w:spacing w:line="276" w:lineRule="auto"/>
        <w:ind w:left="709"/>
        <w:rPr>
          <w:rFonts w:cs="Arial"/>
          <w:b/>
          <w:szCs w:val="24"/>
        </w:rPr>
      </w:pPr>
    </w:p>
    <w:p w14:paraId="473EC05D" w14:textId="32A807AB" w:rsidR="00C16A2F" w:rsidRDefault="000A4A8F" w:rsidP="000A4A8F">
      <w:pPr>
        <w:spacing w:line="276" w:lineRule="auto"/>
        <w:rPr>
          <w:rFonts w:cs="Arial"/>
          <w:bCs/>
          <w:szCs w:val="24"/>
        </w:rPr>
      </w:pPr>
      <w:r w:rsidRPr="000A4A8F">
        <w:rPr>
          <w:rFonts w:cs="Arial"/>
          <w:bCs/>
          <w:szCs w:val="24"/>
        </w:rPr>
        <w:t>6.1</w:t>
      </w:r>
      <w:r w:rsidR="00F57D09">
        <w:rPr>
          <w:rFonts w:cs="Arial"/>
          <w:bCs/>
          <w:szCs w:val="24"/>
        </w:rPr>
        <w:t>1</w:t>
      </w:r>
      <w:r w:rsidRPr="000A4A8F">
        <w:rPr>
          <w:rFonts w:cs="Arial"/>
          <w:bCs/>
          <w:szCs w:val="24"/>
        </w:rPr>
        <w:tab/>
      </w:r>
      <w:r w:rsidR="00F57D09">
        <w:rPr>
          <w:rFonts w:cs="Arial"/>
          <w:bCs/>
          <w:szCs w:val="24"/>
        </w:rPr>
        <w:t>W</w:t>
      </w:r>
      <w:r w:rsidR="0019104F">
        <w:rPr>
          <w:rFonts w:cs="Arial"/>
          <w:bCs/>
          <w:szCs w:val="24"/>
        </w:rPr>
        <w:t>e</w:t>
      </w:r>
      <w:r w:rsidR="00F57D09">
        <w:rPr>
          <w:rFonts w:cs="Arial"/>
          <w:bCs/>
          <w:szCs w:val="24"/>
        </w:rPr>
        <w:t xml:space="preserve"> do not prescribe set amount</w:t>
      </w:r>
      <w:r w:rsidR="004A614E">
        <w:rPr>
          <w:rFonts w:cs="Arial"/>
          <w:bCs/>
          <w:szCs w:val="24"/>
        </w:rPr>
        <w:t xml:space="preserve">s of compensation based on specific service </w:t>
      </w:r>
      <w:r w:rsidR="00DC7DC5">
        <w:rPr>
          <w:rFonts w:cs="Arial"/>
          <w:bCs/>
          <w:szCs w:val="24"/>
        </w:rPr>
        <w:tab/>
      </w:r>
      <w:r w:rsidR="004A614E">
        <w:rPr>
          <w:rFonts w:cs="Arial"/>
          <w:bCs/>
          <w:szCs w:val="24"/>
        </w:rPr>
        <w:t xml:space="preserve">failures or events.  </w:t>
      </w:r>
      <w:r w:rsidR="00DC7DC5">
        <w:rPr>
          <w:rFonts w:cs="Arial"/>
          <w:bCs/>
          <w:szCs w:val="24"/>
        </w:rPr>
        <w:t>Instead d</w:t>
      </w:r>
      <w:r w:rsidR="00BE57F5">
        <w:rPr>
          <w:rFonts w:cs="Arial"/>
          <w:bCs/>
          <w:szCs w:val="24"/>
        </w:rPr>
        <w:t xml:space="preserve">eciding the amount of compensation to be paid </w:t>
      </w:r>
      <w:r w:rsidR="00DC7DC5">
        <w:rPr>
          <w:rFonts w:cs="Arial"/>
          <w:bCs/>
          <w:szCs w:val="24"/>
        </w:rPr>
        <w:tab/>
      </w:r>
      <w:r w:rsidR="00BE57F5">
        <w:rPr>
          <w:rFonts w:cs="Arial"/>
          <w:bCs/>
          <w:szCs w:val="24"/>
        </w:rPr>
        <w:t xml:space="preserve">will be a judgement </w:t>
      </w:r>
      <w:r w:rsidR="00911BD6">
        <w:rPr>
          <w:rFonts w:cs="Arial"/>
          <w:bCs/>
          <w:szCs w:val="24"/>
        </w:rPr>
        <w:t xml:space="preserve">on the individual circumstances of each case, the number </w:t>
      </w:r>
      <w:r w:rsidR="00DC7DC5">
        <w:rPr>
          <w:rFonts w:cs="Arial"/>
          <w:bCs/>
          <w:szCs w:val="24"/>
        </w:rPr>
        <w:tab/>
      </w:r>
      <w:r w:rsidR="00911BD6">
        <w:rPr>
          <w:rFonts w:cs="Arial"/>
          <w:bCs/>
          <w:szCs w:val="24"/>
        </w:rPr>
        <w:t>and severity of the failings, and any aggravating or mitigating factors.</w:t>
      </w:r>
      <w:r w:rsidR="00AE6596">
        <w:rPr>
          <w:rFonts w:cs="Arial"/>
          <w:bCs/>
          <w:szCs w:val="24"/>
        </w:rPr>
        <w:t xml:space="preserve">  </w:t>
      </w:r>
    </w:p>
    <w:p w14:paraId="729506F7" w14:textId="77777777" w:rsidR="00C16A2F" w:rsidRDefault="00C16A2F" w:rsidP="000A4A8F">
      <w:pPr>
        <w:spacing w:line="276" w:lineRule="auto"/>
        <w:rPr>
          <w:rFonts w:cs="Arial"/>
          <w:bCs/>
          <w:szCs w:val="24"/>
        </w:rPr>
      </w:pPr>
    </w:p>
    <w:p w14:paraId="69E7F58A" w14:textId="7E4BE0F4" w:rsidR="00D133A3" w:rsidRDefault="00F74D04" w:rsidP="00297413">
      <w:pPr>
        <w:spacing w:line="276" w:lineRule="auto"/>
        <w:rPr>
          <w:rFonts w:cs="Arial"/>
          <w:bCs/>
          <w:szCs w:val="24"/>
        </w:rPr>
      </w:pPr>
      <w:r>
        <w:rPr>
          <w:rFonts w:cs="Arial"/>
          <w:bCs/>
          <w:szCs w:val="24"/>
        </w:rPr>
        <w:t>6.12</w:t>
      </w:r>
      <w:r>
        <w:rPr>
          <w:rFonts w:cs="Arial"/>
          <w:bCs/>
          <w:szCs w:val="24"/>
        </w:rPr>
        <w:tab/>
      </w:r>
      <w:r w:rsidR="00D133A3">
        <w:rPr>
          <w:rFonts w:cs="Arial"/>
          <w:bCs/>
          <w:szCs w:val="24"/>
        </w:rPr>
        <w:t xml:space="preserve">Examples of when the customer’s own actions mitigate the extent of the </w:t>
      </w:r>
      <w:r w:rsidR="00D66231">
        <w:rPr>
          <w:rFonts w:cs="Arial"/>
          <w:bCs/>
          <w:szCs w:val="24"/>
        </w:rPr>
        <w:tab/>
      </w:r>
      <w:r w:rsidR="00D133A3">
        <w:rPr>
          <w:rFonts w:cs="Arial"/>
          <w:bCs/>
          <w:szCs w:val="24"/>
        </w:rPr>
        <w:t xml:space="preserve">compensation being offered </w:t>
      </w:r>
      <w:r w:rsidR="00235298">
        <w:rPr>
          <w:rFonts w:cs="Arial"/>
          <w:bCs/>
          <w:szCs w:val="24"/>
        </w:rPr>
        <w:t>are:</w:t>
      </w:r>
    </w:p>
    <w:p w14:paraId="27344E47" w14:textId="77777777" w:rsidR="00235298" w:rsidRDefault="00235298" w:rsidP="00297413">
      <w:pPr>
        <w:spacing w:line="276" w:lineRule="auto"/>
        <w:rPr>
          <w:rFonts w:cs="Arial"/>
          <w:bCs/>
          <w:szCs w:val="24"/>
        </w:rPr>
      </w:pPr>
    </w:p>
    <w:p w14:paraId="02D22E58" w14:textId="72946747" w:rsidR="00235298" w:rsidRDefault="00D66231" w:rsidP="00AB46F4">
      <w:pPr>
        <w:numPr>
          <w:ilvl w:val="0"/>
          <w:numId w:val="14"/>
        </w:numPr>
        <w:spacing w:line="276" w:lineRule="auto"/>
        <w:rPr>
          <w:rFonts w:cs="Arial"/>
          <w:bCs/>
          <w:szCs w:val="24"/>
        </w:rPr>
      </w:pPr>
      <w:r>
        <w:rPr>
          <w:rFonts w:cs="Arial"/>
          <w:bCs/>
          <w:szCs w:val="24"/>
        </w:rPr>
        <w:t>f</w:t>
      </w:r>
      <w:r w:rsidR="00235298">
        <w:rPr>
          <w:rFonts w:cs="Arial"/>
          <w:bCs/>
          <w:szCs w:val="24"/>
        </w:rPr>
        <w:t xml:space="preserve">ailure to report a repair or other matters </w:t>
      </w:r>
      <w:r w:rsidR="00B825A2">
        <w:rPr>
          <w:rFonts w:cs="Arial"/>
          <w:bCs/>
          <w:szCs w:val="24"/>
        </w:rPr>
        <w:t>within a reasonable timeframe</w:t>
      </w:r>
    </w:p>
    <w:p w14:paraId="391B9537" w14:textId="52CAB28F" w:rsidR="00B825A2" w:rsidRDefault="00D66231" w:rsidP="00AB46F4">
      <w:pPr>
        <w:numPr>
          <w:ilvl w:val="0"/>
          <w:numId w:val="14"/>
        </w:numPr>
        <w:spacing w:line="276" w:lineRule="auto"/>
        <w:rPr>
          <w:rFonts w:cs="Arial"/>
          <w:bCs/>
          <w:szCs w:val="24"/>
        </w:rPr>
      </w:pPr>
      <w:r>
        <w:rPr>
          <w:rFonts w:cs="Arial"/>
          <w:bCs/>
          <w:szCs w:val="24"/>
        </w:rPr>
        <w:t>f</w:t>
      </w:r>
      <w:r w:rsidR="00B825A2">
        <w:rPr>
          <w:rFonts w:cs="Arial"/>
          <w:bCs/>
          <w:szCs w:val="24"/>
        </w:rPr>
        <w:t>ailure to communicate effectively or respond to us</w:t>
      </w:r>
    </w:p>
    <w:p w14:paraId="347E2D0C" w14:textId="7103C2D0" w:rsidR="00D66231" w:rsidRDefault="00D66231" w:rsidP="00AB46F4">
      <w:pPr>
        <w:numPr>
          <w:ilvl w:val="0"/>
          <w:numId w:val="14"/>
        </w:numPr>
        <w:spacing w:line="276" w:lineRule="auto"/>
        <w:rPr>
          <w:rFonts w:cs="Arial"/>
          <w:bCs/>
          <w:szCs w:val="24"/>
        </w:rPr>
      </w:pPr>
      <w:r>
        <w:rPr>
          <w:rFonts w:cs="Arial"/>
          <w:bCs/>
          <w:szCs w:val="24"/>
        </w:rPr>
        <w:t>f</w:t>
      </w:r>
      <w:r w:rsidR="00B825A2">
        <w:rPr>
          <w:rFonts w:cs="Arial"/>
          <w:bCs/>
          <w:szCs w:val="24"/>
        </w:rPr>
        <w:t>ailure to provide access</w:t>
      </w:r>
    </w:p>
    <w:p w14:paraId="44E56EA4" w14:textId="77777777" w:rsidR="00D66231" w:rsidRDefault="00D66231" w:rsidP="00D66231">
      <w:pPr>
        <w:spacing w:line="276" w:lineRule="auto"/>
        <w:rPr>
          <w:rFonts w:cs="Arial"/>
          <w:bCs/>
          <w:szCs w:val="24"/>
        </w:rPr>
      </w:pPr>
    </w:p>
    <w:p w14:paraId="149B5642" w14:textId="0A99C8D4" w:rsidR="00D66231" w:rsidRDefault="00D66231" w:rsidP="00D66231">
      <w:pPr>
        <w:spacing w:line="276" w:lineRule="auto"/>
        <w:rPr>
          <w:rFonts w:cs="Arial"/>
          <w:bCs/>
          <w:szCs w:val="24"/>
        </w:rPr>
      </w:pPr>
      <w:r>
        <w:rPr>
          <w:rFonts w:cs="Arial"/>
          <w:bCs/>
          <w:szCs w:val="24"/>
        </w:rPr>
        <w:t>6.13</w:t>
      </w:r>
      <w:r>
        <w:rPr>
          <w:rFonts w:cs="Arial"/>
          <w:bCs/>
          <w:szCs w:val="24"/>
        </w:rPr>
        <w:tab/>
        <w:t xml:space="preserve">Examples of </w:t>
      </w:r>
      <w:r w:rsidR="00A1565F">
        <w:rPr>
          <w:rFonts w:cs="Arial"/>
          <w:bCs/>
          <w:szCs w:val="24"/>
        </w:rPr>
        <w:t>aggravating factors might include:</w:t>
      </w:r>
    </w:p>
    <w:p w14:paraId="2594A96F" w14:textId="77777777" w:rsidR="00A1565F" w:rsidRDefault="00A1565F" w:rsidP="00D66231">
      <w:pPr>
        <w:spacing w:line="276" w:lineRule="auto"/>
        <w:rPr>
          <w:rFonts w:cs="Arial"/>
          <w:bCs/>
          <w:szCs w:val="24"/>
        </w:rPr>
      </w:pPr>
    </w:p>
    <w:p w14:paraId="2A5F0B98" w14:textId="7831CB30" w:rsidR="00A1565F" w:rsidRDefault="00A1565F" w:rsidP="00AB46F4">
      <w:pPr>
        <w:numPr>
          <w:ilvl w:val="0"/>
          <w:numId w:val="15"/>
        </w:numPr>
        <w:spacing w:line="276" w:lineRule="auto"/>
        <w:rPr>
          <w:rFonts w:cs="Arial"/>
          <w:bCs/>
          <w:szCs w:val="24"/>
        </w:rPr>
      </w:pPr>
      <w:r>
        <w:rPr>
          <w:rFonts w:cs="Arial"/>
          <w:bCs/>
          <w:szCs w:val="24"/>
        </w:rPr>
        <w:t xml:space="preserve">customer’s </w:t>
      </w:r>
      <w:r w:rsidR="00AA05E2">
        <w:rPr>
          <w:rFonts w:cs="Arial"/>
          <w:bCs/>
          <w:szCs w:val="24"/>
        </w:rPr>
        <w:t xml:space="preserve">mental health condition (especially where our failures </w:t>
      </w:r>
      <w:r w:rsidR="007B28E8">
        <w:rPr>
          <w:rFonts w:cs="Arial"/>
          <w:bCs/>
          <w:szCs w:val="24"/>
        </w:rPr>
        <w:t>aggravate</w:t>
      </w:r>
      <w:r w:rsidR="00AA05E2">
        <w:rPr>
          <w:rFonts w:cs="Arial"/>
          <w:bCs/>
          <w:szCs w:val="24"/>
        </w:rPr>
        <w:t xml:space="preserve"> an existing condition)</w:t>
      </w:r>
    </w:p>
    <w:p w14:paraId="7DE1A4BA" w14:textId="3BA8DD88" w:rsidR="00260A7A" w:rsidRDefault="00260A7A" w:rsidP="00AB46F4">
      <w:pPr>
        <w:numPr>
          <w:ilvl w:val="0"/>
          <w:numId w:val="15"/>
        </w:numPr>
        <w:spacing w:line="276" w:lineRule="auto"/>
        <w:rPr>
          <w:rFonts w:cs="Arial"/>
          <w:bCs/>
          <w:szCs w:val="24"/>
        </w:rPr>
      </w:pPr>
      <w:r>
        <w:rPr>
          <w:rFonts w:cs="Arial"/>
          <w:bCs/>
          <w:szCs w:val="24"/>
        </w:rPr>
        <w:t>customers with young children</w:t>
      </w:r>
    </w:p>
    <w:p w14:paraId="473F5DE0" w14:textId="763D0A01" w:rsidR="007B28E8" w:rsidRDefault="007B28E8" w:rsidP="00AB46F4">
      <w:pPr>
        <w:numPr>
          <w:ilvl w:val="0"/>
          <w:numId w:val="15"/>
        </w:numPr>
        <w:spacing w:line="276" w:lineRule="auto"/>
        <w:rPr>
          <w:rFonts w:cs="Arial"/>
          <w:bCs/>
          <w:szCs w:val="24"/>
        </w:rPr>
      </w:pPr>
      <w:r>
        <w:rPr>
          <w:rFonts w:cs="Arial"/>
          <w:bCs/>
          <w:szCs w:val="24"/>
        </w:rPr>
        <w:t xml:space="preserve">customers with </w:t>
      </w:r>
      <w:r w:rsidR="00735412">
        <w:rPr>
          <w:rFonts w:cs="Arial"/>
          <w:bCs/>
          <w:szCs w:val="24"/>
        </w:rPr>
        <w:t>physical disabilities</w:t>
      </w:r>
    </w:p>
    <w:p w14:paraId="3DB7019D" w14:textId="77777777" w:rsidR="00735412" w:rsidRPr="00D66231" w:rsidRDefault="00735412" w:rsidP="00735412">
      <w:pPr>
        <w:spacing w:line="276" w:lineRule="auto"/>
        <w:ind w:left="1440"/>
        <w:rPr>
          <w:rFonts w:cs="Arial"/>
          <w:bCs/>
          <w:szCs w:val="24"/>
        </w:rPr>
      </w:pPr>
    </w:p>
    <w:p w14:paraId="6530FA9F" w14:textId="4FED3559" w:rsidR="00E45F42" w:rsidRDefault="00735412" w:rsidP="00297413">
      <w:pPr>
        <w:spacing w:line="276" w:lineRule="auto"/>
        <w:rPr>
          <w:rFonts w:cs="Arial"/>
          <w:b/>
          <w:szCs w:val="24"/>
        </w:rPr>
      </w:pPr>
      <w:r>
        <w:rPr>
          <w:rFonts w:cs="Arial"/>
          <w:bCs/>
          <w:szCs w:val="24"/>
        </w:rPr>
        <w:t>6.14</w:t>
      </w:r>
      <w:r>
        <w:rPr>
          <w:rFonts w:cs="Arial"/>
          <w:bCs/>
          <w:szCs w:val="24"/>
        </w:rPr>
        <w:tab/>
      </w:r>
      <w:r w:rsidR="008A28BE">
        <w:rPr>
          <w:rFonts w:cs="Arial"/>
          <w:bCs/>
          <w:szCs w:val="24"/>
        </w:rPr>
        <w:t xml:space="preserve">We will use the following guidance when assessing potential compensation </w:t>
      </w:r>
      <w:r w:rsidR="008A28BE">
        <w:rPr>
          <w:rFonts w:cs="Arial"/>
          <w:bCs/>
          <w:szCs w:val="24"/>
        </w:rPr>
        <w:tab/>
        <w:t>payments and w</w:t>
      </w:r>
      <w:r w:rsidR="00B96954" w:rsidRPr="000A4A8F">
        <w:rPr>
          <w:rFonts w:cs="Arial"/>
          <w:bCs/>
          <w:szCs w:val="24"/>
        </w:rPr>
        <w:t xml:space="preserve">here we have to consider a number of </w:t>
      </w:r>
      <w:r w:rsidR="0072687C" w:rsidRPr="000A4A8F">
        <w:rPr>
          <w:rFonts w:cs="Arial"/>
          <w:bCs/>
          <w:szCs w:val="24"/>
        </w:rPr>
        <w:t>issues,</w:t>
      </w:r>
      <w:r w:rsidR="00B96954" w:rsidRPr="000A4A8F">
        <w:rPr>
          <w:rFonts w:cs="Arial"/>
          <w:bCs/>
          <w:szCs w:val="24"/>
        </w:rPr>
        <w:t xml:space="preserve"> we will follow </w:t>
      </w:r>
      <w:r w:rsidR="008A28BE">
        <w:rPr>
          <w:rFonts w:cs="Arial"/>
          <w:bCs/>
          <w:szCs w:val="24"/>
        </w:rPr>
        <w:tab/>
      </w:r>
      <w:r w:rsidR="00B96954" w:rsidRPr="000A4A8F">
        <w:rPr>
          <w:rFonts w:cs="Arial"/>
          <w:bCs/>
          <w:szCs w:val="24"/>
        </w:rPr>
        <w:t xml:space="preserve">the </w:t>
      </w:r>
      <w:hyperlink r:id="rId16" w:history="1">
        <w:r w:rsidR="00083C2D" w:rsidRPr="000A4A8F">
          <w:rPr>
            <w:rStyle w:val="Hyperlink"/>
            <w:rFonts w:cs="Arial"/>
            <w:bCs/>
            <w:szCs w:val="24"/>
          </w:rPr>
          <w:t>HOS Compensation guidance</w:t>
        </w:r>
      </w:hyperlink>
      <w:r w:rsidR="00083C2D">
        <w:rPr>
          <w:rFonts w:cs="Arial"/>
          <w:bCs/>
          <w:szCs w:val="24"/>
        </w:rPr>
        <w:t xml:space="preserve"> </w:t>
      </w:r>
      <w:r w:rsidR="00857BD9">
        <w:rPr>
          <w:rFonts w:cs="Arial"/>
          <w:bCs/>
          <w:szCs w:val="24"/>
        </w:rPr>
        <w:t xml:space="preserve">in calculating the compensation amount.  </w:t>
      </w:r>
    </w:p>
    <w:p w14:paraId="116F3282" w14:textId="77777777" w:rsidR="00297413" w:rsidRDefault="00297413" w:rsidP="00297413">
      <w:pPr>
        <w:spacing w:line="276" w:lineRule="auto"/>
        <w:rPr>
          <w:rFonts w:cs="Arial"/>
          <w:b/>
          <w:szCs w:val="24"/>
        </w:rPr>
      </w:pPr>
    </w:p>
    <w:p w14:paraId="454F9D0D" w14:textId="77777777" w:rsidR="0072687C" w:rsidRDefault="0072687C" w:rsidP="00297413">
      <w:pPr>
        <w:spacing w:line="276" w:lineRule="auto"/>
        <w:rPr>
          <w:rFonts w:cs="Arial"/>
          <w:b/>
          <w:szCs w:val="24"/>
        </w:rPr>
      </w:pPr>
    </w:p>
    <w:p w14:paraId="0A292345" w14:textId="77777777" w:rsidR="00CF45F5" w:rsidRDefault="00CF45F5" w:rsidP="00297413">
      <w:pPr>
        <w:spacing w:line="276" w:lineRule="auto"/>
        <w:rPr>
          <w:rFonts w:cs="Arial"/>
          <w:b/>
          <w:szCs w:val="24"/>
        </w:rPr>
      </w:pPr>
    </w:p>
    <w:p w14:paraId="7597D99B" w14:textId="430C0B67" w:rsidR="0072687C" w:rsidRDefault="005119DB" w:rsidP="005119DB">
      <w:pPr>
        <w:tabs>
          <w:tab w:val="left" w:pos="2340"/>
        </w:tabs>
        <w:spacing w:line="276" w:lineRule="auto"/>
        <w:rPr>
          <w:rFonts w:cs="Arial"/>
          <w:b/>
          <w:szCs w:val="24"/>
        </w:rPr>
      </w:pPr>
      <w:r>
        <w:rPr>
          <w:rFonts w:cs="Arial"/>
          <w:b/>
          <w:szCs w:val="24"/>
        </w:rPr>
        <w:tab/>
      </w:r>
    </w:p>
    <w:p w14:paraId="62C174ED" w14:textId="77777777" w:rsidR="005119DB" w:rsidRDefault="005119DB" w:rsidP="005119DB">
      <w:pPr>
        <w:tabs>
          <w:tab w:val="left" w:pos="2340"/>
        </w:tabs>
        <w:spacing w:line="276" w:lineRule="auto"/>
        <w:rPr>
          <w:rFonts w:cs="Arial"/>
          <w:b/>
          <w:szCs w:val="24"/>
        </w:rPr>
      </w:pPr>
    </w:p>
    <w:p w14:paraId="53747C98" w14:textId="77777777" w:rsidR="00297413" w:rsidRPr="00297413" w:rsidRDefault="00297413" w:rsidP="00297413">
      <w:pPr>
        <w:spacing w:line="276" w:lineRule="auto"/>
        <w:rPr>
          <w:rFonts w:cs="Arial"/>
          <w:b/>
          <w:szCs w:val="24"/>
        </w:rPr>
      </w:pPr>
    </w:p>
    <w:tbl>
      <w:tblPr>
        <w:tblW w:w="96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5670"/>
        <w:gridCol w:w="1974"/>
      </w:tblGrid>
      <w:tr w:rsidR="00200948" w:rsidRPr="001E56C7" w14:paraId="5432F2ED" w14:textId="77777777" w:rsidTr="005119DB">
        <w:tc>
          <w:tcPr>
            <w:tcW w:w="1984" w:type="dxa"/>
          </w:tcPr>
          <w:p w14:paraId="187B2988" w14:textId="77777777" w:rsidR="00200948" w:rsidRPr="001E56C7" w:rsidRDefault="00200948" w:rsidP="001E56C7">
            <w:pPr>
              <w:spacing w:line="276" w:lineRule="auto"/>
              <w:rPr>
                <w:rFonts w:cs="Arial"/>
                <w:b/>
                <w:bCs/>
                <w:szCs w:val="24"/>
              </w:rPr>
            </w:pPr>
          </w:p>
        </w:tc>
        <w:tc>
          <w:tcPr>
            <w:tcW w:w="5670" w:type="dxa"/>
          </w:tcPr>
          <w:p w14:paraId="47F4F769" w14:textId="77777777" w:rsidR="00200948" w:rsidRPr="001E56C7" w:rsidRDefault="00200948" w:rsidP="001E56C7">
            <w:pPr>
              <w:spacing w:line="276" w:lineRule="auto"/>
              <w:rPr>
                <w:rFonts w:cs="Arial"/>
                <w:b/>
                <w:bCs/>
                <w:szCs w:val="24"/>
              </w:rPr>
            </w:pPr>
            <w:r w:rsidRPr="001E56C7">
              <w:rPr>
                <w:rFonts w:cs="Arial"/>
                <w:b/>
                <w:bCs/>
                <w:szCs w:val="24"/>
              </w:rPr>
              <w:t>Inconvenience caused</w:t>
            </w:r>
          </w:p>
        </w:tc>
        <w:tc>
          <w:tcPr>
            <w:tcW w:w="1974" w:type="dxa"/>
          </w:tcPr>
          <w:p w14:paraId="1BC4490B" w14:textId="77777777" w:rsidR="00200948" w:rsidRPr="001E56C7" w:rsidRDefault="00200948" w:rsidP="001E56C7">
            <w:pPr>
              <w:spacing w:line="276" w:lineRule="auto"/>
              <w:rPr>
                <w:rFonts w:cs="Arial"/>
                <w:b/>
                <w:bCs/>
                <w:szCs w:val="24"/>
              </w:rPr>
            </w:pPr>
            <w:r w:rsidRPr="001E56C7">
              <w:rPr>
                <w:rFonts w:cs="Arial"/>
                <w:b/>
                <w:bCs/>
                <w:szCs w:val="24"/>
              </w:rPr>
              <w:t>Level of compensation considered</w:t>
            </w:r>
          </w:p>
        </w:tc>
      </w:tr>
      <w:tr w:rsidR="00200948" w:rsidRPr="001E56C7" w14:paraId="4A844A4B" w14:textId="77777777" w:rsidTr="005119DB">
        <w:tc>
          <w:tcPr>
            <w:tcW w:w="1984" w:type="dxa"/>
          </w:tcPr>
          <w:p w14:paraId="419E5653" w14:textId="04C72BE5" w:rsidR="00200948" w:rsidRPr="001E56C7" w:rsidRDefault="2AD4A472" w:rsidP="5BE046DC">
            <w:pPr>
              <w:spacing w:line="276" w:lineRule="auto"/>
              <w:rPr>
                <w:rFonts w:cs="Arial"/>
                <w:b/>
                <w:bCs/>
              </w:rPr>
            </w:pPr>
            <w:r w:rsidRPr="5BE046DC">
              <w:rPr>
                <w:rFonts w:cs="Arial"/>
                <w:b/>
                <w:bCs/>
              </w:rPr>
              <w:t>Minor service failure</w:t>
            </w:r>
            <w:r w:rsidR="6ECCDF02" w:rsidRPr="5BE046DC">
              <w:rPr>
                <w:rFonts w:cs="Arial"/>
                <w:b/>
                <w:bCs/>
              </w:rPr>
              <w:t>/</w:t>
            </w:r>
            <w:r w:rsidR="787B034C" w:rsidRPr="5BE046DC">
              <w:rPr>
                <w:rFonts w:cs="Arial"/>
                <w:b/>
                <w:bCs/>
              </w:rPr>
              <w:t xml:space="preserve"> </w:t>
            </w:r>
            <w:r w:rsidR="6ECCDF02" w:rsidRPr="5BE046DC">
              <w:rPr>
                <w:rFonts w:cs="Arial"/>
                <w:b/>
                <w:bCs/>
              </w:rPr>
              <w:t>impact</w:t>
            </w:r>
          </w:p>
        </w:tc>
        <w:tc>
          <w:tcPr>
            <w:tcW w:w="5670" w:type="dxa"/>
          </w:tcPr>
          <w:p w14:paraId="72627B07" w14:textId="58702A67" w:rsidR="00776547" w:rsidRPr="001E56C7" w:rsidRDefault="00200948" w:rsidP="005119DB">
            <w:pPr>
              <w:spacing w:line="276" w:lineRule="auto"/>
              <w:rPr>
                <w:rFonts w:cs="Arial"/>
                <w:bCs/>
                <w:szCs w:val="24"/>
              </w:rPr>
            </w:pPr>
            <w:r w:rsidRPr="001E56C7">
              <w:rPr>
                <w:rFonts w:cs="Arial"/>
                <w:bCs/>
                <w:szCs w:val="24"/>
              </w:rPr>
              <w:t xml:space="preserve">Service user </w:t>
            </w:r>
            <w:r w:rsidR="00A54382" w:rsidRPr="001E56C7">
              <w:rPr>
                <w:rFonts w:cs="Arial"/>
                <w:bCs/>
                <w:szCs w:val="24"/>
              </w:rPr>
              <w:t xml:space="preserve">has experienced a reasonable level of </w:t>
            </w:r>
            <w:r w:rsidRPr="001E56C7">
              <w:rPr>
                <w:rFonts w:cs="Arial"/>
                <w:bCs/>
                <w:szCs w:val="24"/>
              </w:rPr>
              <w:t>inconvenience on one occasion as a direct result of Unity actions or failure to act.</w:t>
            </w:r>
            <w:r w:rsidR="005119DB">
              <w:rPr>
                <w:rFonts w:cs="Arial"/>
                <w:bCs/>
                <w:szCs w:val="24"/>
              </w:rPr>
              <w:t xml:space="preserve"> </w:t>
            </w:r>
            <w:r w:rsidR="00776547">
              <w:rPr>
                <w:rFonts w:cs="Arial"/>
                <w:bCs/>
                <w:szCs w:val="24"/>
              </w:rPr>
              <w:t xml:space="preserve">The impact </w:t>
            </w:r>
            <w:r w:rsidR="00226035">
              <w:rPr>
                <w:rFonts w:cs="Arial"/>
                <w:bCs/>
                <w:szCs w:val="24"/>
              </w:rPr>
              <w:t>lasted for a short time and we have fixed the issue quickly.</w:t>
            </w:r>
          </w:p>
        </w:tc>
        <w:tc>
          <w:tcPr>
            <w:tcW w:w="1974" w:type="dxa"/>
          </w:tcPr>
          <w:p w14:paraId="4716A352" w14:textId="7A6EF9A5" w:rsidR="00200948" w:rsidRPr="001E56C7" w:rsidRDefault="00200948" w:rsidP="001E56C7">
            <w:pPr>
              <w:spacing w:line="276" w:lineRule="auto"/>
              <w:rPr>
                <w:rFonts w:cs="Arial"/>
                <w:bCs/>
                <w:szCs w:val="24"/>
              </w:rPr>
            </w:pPr>
            <w:r w:rsidRPr="001E56C7">
              <w:rPr>
                <w:rFonts w:cs="Arial"/>
                <w:bCs/>
                <w:szCs w:val="24"/>
              </w:rPr>
              <w:t>£0 -</w:t>
            </w:r>
            <w:r w:rsidR="003406A1">
              <w:rPr>
                <w:rFonts w:cs="Arial"/>
                <w:bCs/>
                <w:szCs w:val="24"/>
              </w:rPr>
              <w:t xml:space="preserve"> </w:t>
            </w:r>
            <w:r w:rsidRPr="001E56C7">
              <w:rPr>
                <w:rFonts w:cs="Arial"/>
                <w:bCs/>
                <w:szCs w:val="24"/>
              </w:rPr>
              <w:t>£</w:t>
            </w:r>
            <w:r w:rsidR="00DA14B9">
              <w:rPr>
                <w:rFonts w:cs="Arial"/>
                <w:bCs/>
                <w:szCs w:val="24"/>
              </w:rPr>
              <w:t>100</w:t>
            </w:r>
          </w:p>
        </w:tc>
      </w:tr>
      <w:tr w:rsidR="00200948" w:rsidRPr="001E56C7" w14:paraId="4E81ACB3" w14:textId="77777777" w:rsidTr="005119DB">
        <w:tc>
          <w:tcPr>
            <w:tcW w:w="1984" w:type="dxa"/>
          </w:tcPr>
          <w:p w14:paraId="5023005A" w14:textId="55ACE1E0" w:rsidR="00200948" w:rsidRPr="001E56C7" w:rsidRDefault="2AD4A472" w:rsidP="5BE046DC">
            <w:pPr>
              <w:spacing w:line="276" w:lineRule="auto"/>
              <w:rPr>
                <w:rFonts w:cs="Arial"/>
                <w:b/>
                <w:bCs/>
              </w:rPr>
            </w:pPr>
            <w:r w:rsidRPr="5BE046DC">
              <w:rPr>
                <w:rFonts w:cs="Arial"/>
                <w:b/>
                <w:bCs/>
              </w:rPr>
              <w:t>Moderate service failure</w:t>
            </w:r>
            <w:r w:rsidR="6ECCDF02" w:rsidRPr="5BE046DC">
              <w:rPr>
                <w:rFonts w:cs="Arial"/>
                <w:b/>
                <w:bCs/>
              </w:rPr>
              <w:t>/</w:t>
            </w:r>
            <w:r w:rsidR="066BEED0" w:rsidRPr="5BE046DC">
              <w:rPr>
                <w:rFonts w:cs="Arial"/>
                <w:b/>
                <w:bCs/>
              </w:rPr>
              <w:t xml:space="preserve"> </w:t>
            </w:r>
            <w:r w:rsidR="6ECCDF02" w:rsidRPr="5BE046DC">
              <w:rPr>
                <w:rFonts w:cs="Arial"/>
                <w:b/>
                <w:bCs/>
              </w:rPr>
              <w:t>impact</w:t>
            </w:r>
          </w:p>
        </w:tc>
        <w:tc>
          <w:tcPr>
            <w:tcW w:w="5670" w:type="dxa"/>
          </w:tcPr>
          <w:p w14:paraId="642914EA" w14:textId="77777777" w:rsidR="00200948" w:rsidRDefault="00A54382" w:rsidP="001E56C7">
            <w:pPr>
              <w:spacing w:line="276" w:lineRule="auto"/>
              <w:rPr>
                <w:rFonts w:cs="Arial"/>
                <w:bCs/>
                <w:szCs w:val="24"/>
              </w:rPr>
            </w:pPr>
            <w:r w:rsidRPr="001E56C7">
              <w:rPr>
                <w:rFonts w:cs="Arial"/>
                <w:bCs/>
                <w:szCs w:val="24"/>
              </w:rPr>
              <w:t>A s</w:t>
            </w:r>
            <w:r w:rsidR="00200948" w:rsidRPr="001E56C7">
              <w:rPr>
                <w:rFonts w:cs="Arial"/>
                <w:bCs/>
                <w:szCs w:val="24"/>
              </w:rPr>
              <w:t xml:space="preserve">ervice failure </w:t>
            </w:r>
            <w:r w:rsidRPr="001E56C7">
              <w:rPr>
                <w:rFonts w:cs="Arial"/>
                <w:bCs/>
                <w:szCs w:val="24"/>
              </w:rPr>
              <w:t xml:space="preserve">has occurred </w:t>
            </w:r>
            <w:r w:rsidR="00200948" w:rsidRPr="001E56C7">
              <w:rPr>
                <w:rFonts w:cs="Arial"/>
                <w:bCs/>
                <w:szCs w:val="24"/>
              </w:rPr>
              <w:t xml:space="preserve">on more than one occasion </w:t>
            </w:r>
            <w:r w:rsidRPr="001E56C7">
              <w:rPr>
                <w:rFonts w:cs="Arial"/>
                <w:bCs/>
                <w:szCs w:val="24"/>
              </w:rPr>
              <w:t>in s</w:t>
            </w:r>
            <w:r w:rsidR="00200948" w:rsidRPr="001E56C7">
              <w:rPr>
                <w:rFonts w:cs="Arial"/>
                <w:bCs/>
                <w:szCs w:val="24"/>
              </w:rPr>
              <w:t xml:space="preserve">uccession and / or </w:t>
            </w:r>
            <w:r w:rsidRPr="001E56C7">
              <w:rPr>
                <w:rFonts w:cs="Arial"/>
                <w:bCs/>
                <w:szCs w:val="24"/>
              </w:rPr>
              <w:t xml:space="preserve">we </w:t>
            </w:r>
            <w:r w:rsidR="00200948" w:rsidRPr="001E56C7">
              <w:rPr>
                <w:rFonts w:cs="Arial"/>
                <w:bCs/>
                <w:szCs w:val="24"/>
              </w:rPr>
              <w:t>faile</w:t>
            </w:r>
            <w:r w:rsidRPr="001E56C7">
              <w:rPr>
                <w:rFonts w:cs="Arial"/>
                <w:bCs/>
                <w:szCs w:val="24"/>
              </w:rPr>
              <w:t>d</w:t>
            </w:r>
            <w:r w:rsidR="00200948" w:rsidRPr="001E56C7">
              <w:rPr>
                <w:rFonts w:cs="Arial"/>
                <w:bCs/>
                <w:szCs w:val="24"/>
              </w:rPr>
              <w:t xml:space="preserve"> to remedy the problem within a reasonable timescale.</w:t>
            </w:r>
          </w:p>
          <w:p w14:paraId="69D1661E" w14:textId="21B97542" w:rsidR="003406A1" w:rsidRPr="001E56C7" w:rsidRDefault="003406A1" w:rsidP="001E56C7">
            <w:pPr>
              <w:spacing w:line="276" w:lineRule="auto"/>
              <w:rPr>
                <w:rFonts w:cs="Arial"/>
                <w:bCs/>
                <w:szCs w:val="24"/>
              </w:rPr>
            </w:pPr>
            <w:r>
              <w:rPr>
                <w:rFonts w:cs="Arial"/>
                <w:bCs/>
                <w:szCs w:val="24"/>
              </w:rPr>
              <w:t xml:space="preserve">The impact of the issue is </w:t>
            </w:r>
            <w:r w:rsidR="00A017CD">
              <w:rPr>
                <w:rFonts w:cs="Arial"/>
                <w:bCs/>
                <w:szCs w:val="24"/>
              </w:rPr>
              <w:t>bigger</w:t>
            </w:r>
            <w:r>
              <w:rPr>
                <w:rFonts w:cs="Arial"/>
                <w:bCs/>
                <w:szCs w:val="24"/>
              </w:rPr>
              <w:t xml:space="preserve"> but not permanent</w:t>
            </w:r>
            <w:r w:rsidR="00A017CD">
              <w:rPr>
                <w:rFonts w:cs="Arial"/>
                <w:bCs/>
                <w:szCs w:val="24"/>
              </w:rPr>
              <w:t>, and the issue lasted longer than should’ve expected.</w:t>
            </w:r>
          </w:p>
        </w:tc>
        <w:tc>
          <w:tcPr>
            <w:tcW w:w="1974" w:type="dxa"/>
          </w:tcPr>
          <w:p w14:paraId="21477C8B" w14:textId="00E24C4C" w:rsidR="00200948" w:rsidRPr="001E56C7" w:rsidRDefault="00200948" w:rsidP="001E56C7">
            <w:pPr>
              <w:spacing w:line="276" w:lineRule="auto"/>
              <w:rPr>
                <w:rFonts w:cs="Arial"/>
                <w:bCs/>
                <w:szCs w:val="24"/>
              </w:rPr>
            </w:pPr>
            <w:r w:rsidRPr="001E56C7">
              <w:rPr>
                <w:rFonts w:cs="Arial"/>
                <w:bCs/>
                <w:szCs w:val="24"/>
              </w:rPr>
              <w:t>£100</w:t>
            </w:r>
            <w:r w:rsidR="00A017CD">
              <w:rPr>
                <w:rFonts w:cs="Arial"/>
                <w:bCs/>
                <w:szCs w:val="24"/>
              </w:rPr>
              <w:t xml:space="preserve"> - £600</w:t>
            </w:r>
          </w:p>
        </w:tc>
      </w:tr>
      <w:tr w:rsidR="00200948" w:rsidRPr="001E56C7" w14:paraId="399CEBC1" w14:textId="77777777" w:rsidTr="005119DB">
        <w:tc>
          <w:tcPr>
            <w:tcW w:w="1984" w:type="dxa"/>
          </w:tcPr>
          <w:p w14:paraId="5FCB1E73" w14:textId="524D1963" w:rsidR="00200948" w:rsidRPr="001E56C7" w:rsidRDefault="2AD4A472" w:rsidP="5BE046DC">
            <w:pPr>
              <w:spacing w:line="276" w:lineRule="auto"/>
              <w:rPr>
                <w:rFonts w:cs="Arial"/>
                <w:b/>
                <w:bCs/>
              </w:rPr>
            </w:pPr>
            <w:r w:rsidRPr="5BE046DC">
              <w:rPr>
                <w:rFonts w:cs="Arial"/>
                <w:b/>
                <w:bCs/>
              </w:rPr>
              <w:t>Severe service failure</w:t>
            </w:r>
            <w:r w:rsidR="6ECCDF02" w:rsidRPr="5BE046DC">
              <w:rPr>
                <w:rFonts w:cs="Arial"/>
                <w:b/>
                <w:bCs/>
              </w:rPr>
              <w:t>/</w:t>
            </w:r>
            <w:r w:rsidR="7D1B653D" w:rsidRPr="5BE046DC">
              <w:rPr>
                <w:rFonts w:cs="Arial"/>
                <w:b/>
                <w:bCs/>
              </w:rPr>
              <w:t xml:space="preserve"> </w:t>
            </w:r>
            <w:r w:rsidR="6ECCDF02" w:rsidRPr="5BE046DC">
              <w:rPr>
                <w:rFonts w:cs="Arial"/>
                <w:b/>
                <w:bCs/>
              </w:rPr>
              <w:t>impact</w:t>
            </w:r>
          </w:p>
        </w:tc>
        <w:tc>
          <w:tcPr>
            <w:tcW w:w="5670" w:type="dxa"/>
          </w:tcPr>
          <w:p w14:paraId="07EEBC69" w14:textId="62179A2A" w:rsidR="00200948" w:rsidRDefault="00EF12AC" w:rsidP="001E56C7">
            <w:pPr>
              <w:spacing w:line="276" w:lineRule="auto"/>
              <w:rPr>
                <w:rFonts w:cs="Arial"/>
                <w:bCs/>
                <w:szCs w:val="24"/>
              </w:rPr>
            </w:pPr>
            <w:r w:rsidRPr="001E56C7">
              <w:rPr>
                <w:rFonts w:cs="Arial"/>
                <w:bCs/>
                <w:szCs w:val="24"/>
              </w:rPr>
              <w:t>There has been a s</w:t>
            </w:r>
            <w:r w:rsidR="00200948" w:rsidRPr="001E56C7">
              <w:rPr>
                <w:rFonts w:cs="Arial"/>
                <w:bCs/>
                <w:szCs w:val="24"/>
              </w:rPr>
              <w:t xml:space="preserve">erious or prolonged service failure resulting in severe stress, disruption, inconvenience or loss to the </w:t>
            </w:r>
            <w:r w:rsidRPr="001E56C7">
              <w:rPr>
                <w:rFonts w:cs="Arial"/>
                <w:bCs/>
                <w:szCs w:val="24"/>
              </w:rPr>
              <w:t>customer.</w:t>
            </w:r>
            <w:r w:rsidR="005119DB">
              <w:rPr>
                <w:rFonts w:cs="Arial"/>
                <w:bCs/>
                <w:szCs w:val="24"/>
              </w:rPr>
              <w:t xml:space="preserve"> </w:t>
            </w:r>
          </w:p>
          <w:p w14:paraId="0E5C104D" w14:textId="34C4545A" w:rsidR="00D75F55" w:rsidRPr="001E56C7" w:rsidRDefault="00D75F55" w:rsidP="001E56C7">
            <w:pPr>
              <w:spacing w:line="276" w:lineRule="auto"/>
              <w:rPr>
                <w:rFonts w:cs="Arial"/>
                <w:bCs/>
                <w:szCs w:val="24"/>
              </w:rPr>
            </w:pPr>
            <w:r>
              <w:rPr>
                <w:rFonts w:cs="Arial"/>
                <w:bCs/>
                <w:szCs w:val="24"/>
              </w:rPr>
              <w:t xml:space="preserve">The </w:t>
            </w:r>
            <w:r w:rsidR="00C07565">
              <w:rPr>
                <w:rFonts w:cs="Arial"/>
                <w:bCs/>
                <w:szCs w:val="24"/>
              </w:rPr>
              <w:t xml:space="preserve">issue or mistake </w:t>
            </w:r>
            <w:r>
              <w:rPr>
                <w:rFonts w:cs="Arial"/>
                <w:bCs/>
                <w:szCs w:val="24"/>
              </w:rPr>
              <w:t xml:space="preserve">has caused severe physical or emotional </w:t>
            </w:r>
            <w:r w:rsidR="00C07565">
              <w:rPr>
                <w:rFonts w:cs="Arial"/>
                <w:bCs/>
                <w:szCs w:val="24"/>
              </w:rPr>
              <w:t xml:space="preserve">impact </w:t>
            </w:r>
            <w:r w:rsidR="00AE35A5">
              <w:rPr>
                <w:rFonts w:cs="Arial"/>
                <w:bCs/>
                <w:szCs w:val="24"/>
              </w:rPr>
              <w:t xml:space="preserve">or has (or will have) a severe </w:t>
            </w:r>
            <w:proofErr w:type="gramStart"/>
            <w:r w:rsidR="00AE35A5">
              <w:rPr>
                <w:rFonts w:cs="Arial"/>
                <w:bCs/>
                <w:szCs w:val="24"/>
              </w:rPr>
              <w:t>long term</w:t>
            </w:r>
            <w:proofErr w:type="gramEnd"/>
            <w:r w:rsidR="00AE35A5">
              <w:rPr>
                <w:rFonts w:cs="Arial"/>
                <w:bCs/>
                <w:szCs w:val="24"/>
              </w:rPr>
              <w:t xml:space="preserve"> impact</w:t>
            </w:r>
            <w:r w:rsidR="00AD0299">
              <w:rPr>
                <w:rFonts w:cs="Arial"/>
                <w:bCs/>
                <w:szCs w:val="24"/>
              </w:rPr>
              <w:t>.</w:t>
            </w:r>
          </w:p>
        </w:tc>
        <w:tc>
          <w:tcPr>
            <w:tcW w:w="1974" w:type="dxa"/>
          </w:tcPr>
          <w:p w14:paraId="7CEA0A5F" w14:textId="3FADFE15" w:rsidR="00200948" w:rsidRPr="001E56C7" w:rsidRDefault="004436E0" w:rsidP="001E56C7">
            <w:pPr>
              <w:spacing w:line="276" w:lineRule="auto"/>
              <w:rPr>
                <w:rFonts w:cs="Arial"/>
                <w:bCs/>
                <w:szCs w:val="24"/>
              </w:rPr>
            </w:pPr>
            <w:r>
              <w:rPr>
                <w:rFonts w:cs="Arial"/>
                <w:bCs/>
                <w:szCs w:val="24"/>
              </w:rPr>
              <w:t>£600 - £1000</w:t>
            </w:r>
          </w:p>
        </w:tc>
      </w:tr>
      <w:tr w:rsidR="00AD0299" w:rsidRPr="001E56C7" w14:paraId="0A99D7DA" w14:textId="77777777" w:rsidTr="005119DB">
        <w:tc>
          <w:tcPr>
            <w:tcW w:w="1984" w:type="dxa"/>
          </w:tcPr>
          <w:p w14:paraId="203B2F19" w14:textId="36A29082" w:rsidR="00AD0299" w:rsidRPr="001E56C7" w:rsidRDefault="36ECDBC5" w:rsidP="5BE046DC">
            <w:pPr>
              <w:spacing w:line="276" w:lineRule="auto"/>
              <w:rPr>
                <w:rFonts w:cs="Arial"/>
                <w:b/>
                <w:bCs/>
              </w:rPr>
            </w:pPr>
            <w:r w:rsidRPr="5BE046DC">
              <w:rPr>
                <w:rFonts w:cs="Arial"/>
                <w:b/>
                <w:bCs/>
              </w:rPr>
              <w:t xml:space="preserve">Major </w:t>
            </w:r>
            <w:r w:rsidR="6ECCDF02" w:rsidRPr="5BE046DC">
              <w:rPr>
                <w:rFonts w:cs="Arial"/>
                <w:b/>
                <w:bCs/>
              </w:rPr>
              <w:t>Service failure/</w:t>
            </w:r>
            <w:r w:rsidR="610F14E1" w:rsidRPr="5BE046DC">
              <w:rPr>
                <w:rFonts w:cs="Arial"/>
                <w:b/>
                <w:bCs/>
              </w:rPr>
              <w:t xml:space="preserve"> </w:t>
            </w:r>
            <w:r w:rsidR="6ECCDF02" w:rsidRPr="5BE046DC">
              <w:rPr>
                <w:rFonts w:cs="Arial"/>
                <w:b/>
                <w:bCs/>
              </w:rPr>
              <w:t>impact</w:t>
            </w:r>
          </w:p>
        </w:tc>
        <w:tc>
          <w:tcPr>
            <w:tcW w:w="5670" w:type="dxa"/>
          </w:tcPr>
          <w:p w14:paraId="025D1ECB" w14:textId="77777777" w:rsidR="00AD0299" w:rsidRDefault="00E56798" w:rsidP="001E56C7">
            <w:pPr>
              <w:spacing w:line="276" w:lineRule="auto"/>
              <w:rPr>
                <w:rFonts w:cs="Arial"/>
                <w:bCs/>
                <w:szCs w:val="24"/>
              </w:rPr>
            </w:pPr>
            <w:r>
              <w:rPr>
                <w:rFonts w:cs="Arial"/>
                <w:bCs/>
                <w:szCs w:val="24"/>
              </w:rPr>
              <w:t xml:space="preserve">There has been a </w:t>
            </w:r>
            <w:r w:rsidR="002C52BC">
              <w:rPr>
                <w:rFonts w:cs="Arial"/>
                <w:bCs/>
                <w:szCs w:val="24"/>
              </w:rPr>
              <w:t xml:space="preserve">single or a series of significant failures which have had a seriously </w:t>
            </w:r>
            <w:r w:rsidR="008E728B">
              <w:rPr>
                <w:rFonts w:cs="Arial"/>
                <w:bCs/>
                <w:szCs w:val="24"/>
              </w:rPr>
              <w:t xml:space="preserve">detrimental impact on </w:t>
            </w:r>
            <w:r w:rsidR="00DB5658">
              <w:rPr>
                <w:rFonts w:cs="Arial"/>
                <w:bCs/>
                <w:szCs w:val="24"/>
              </w:rPr>
              <w:t>the customer.</w:t>
            </w:r>
          </w:p>
          <w:p w14:paraId="198A99A4" w14:textId="52F1B286" w:rsidR="0049308D" w:rsidRPr="001E56C7" w:rsidRDefault="0049308D" w:rsidP="001E56C7">
            <w:pPr>
              <w:spacing w:line="276" w:lineRule="auto"/>
              <w:rPr>
                <w:rFonts w:cs="Arial"/>
                <w:bCs/>
                <w:szCs w:val="24"/>
              </w:rPr>
            </w:pPr>
            <w:r>
              <w:rPr>
                <w:rFonts w:cs="Arial"/>
                <w:bCs/>
                <w:szCs w:val="24"/>
              </w:rPr>
              <w:t xml:space="preserve">Our response, or lack of thereof, </w:t>
            </w:r>
            <w:r w:rsidR="00597009">
              <w:rPr>
                <w:rFonts w:cs="Arial"/>
                <w:bCs/>
                <w:szCs w:val="24"/>
              </w:rPr>
              <w:t>made the situation worse and further undermined our relationship with the customer.</w:t>
            </w:r>
          </w:p>
        </w:tc>
        <w:tc>
          <w:tcPr>
            <w:tcW w:w="1974" w:type="dxa"/>
          </w:tcPr>
          <w:p w14:paraId="7534EDF5" w14:textId="5A8270FF" w:rsidR="00AD0299" w:rsidRDefault="00D72B95" w:rsidP="001E56C7">
            <w:pPr>
              <w:spacing w:line="276" w:lineRule="auto"/>
              <w:rPr>
                <w:rFonts w:cs="Arial"/>
                <w:bCs/>
                <w:szCs w:val="24"/>
              </w:rPr>
            </w:pPr>
            <w:r>
              <w:rPr>
                <w:rFonts w:cs="Arial"/>
                <w:bCs/>
                <w:szCs w:val="24"/>
              </w:rPr>
              <w:t>£1000+</w:t>
            </w:r>
          </w:p>
        </w:tc>
      </w:tr>
    </w:tbl>
    <w:p w14:paraId="13D45E68" w14:textId="77777777" w:rsidR="00200948" w:rsidRDefault="00200948" w:rsidP="00806C66">
      <w:pPr>
        <w:spacing w:line="276" w:lineRule="auto"/>
        <w:ind w:left="1134"/>
        <w:rPr>
          <w:rFonts w:cs="Arial"/>
          <w:bCs/>
          <w:szCs w:val="24"/>
        </w:rPr>
      </w:pPr>
    </w:p>
    <w:p w14:paraId="6E855DAE" w14:textId="601238B1" w:rsidR="00DE5E3E" w:rsidRDefault="00DE5E3E" w:rsidP="00DE5E3E">
      <w:pPr>
        <w:spacing w:line="276" w:lineRule="auto"/>
        <w:ind w:left="709" w:hanging="709"/>
        <w:rPr>
          <w:rFonts w:cs="Arial"/>
          <w:bCs/>
          <w:szCs w:val="24"/>
        </w:rPr>
      </w:pPr>
      <w:r>
        <w:rPr>
          <w:rFonts w:cs="Arial"/>
          <w:bCs/>
          <w:szCs w:val="24"/>
        </w:rPr>
        <w:t>6.1</w:t>
      </w:r>
      <w:r w:rsidR="00B44FCB">
        <w:rPr>
          <w:rFonts w:cs="Arial"/>
          <w:bCs/>
          <w:szCs w:val="24"/>
        </w:rPr>
        <w:t>5</w:t>
      </w:r>
      <w:r>
        <w:rPr>
          <w:rFonts w:cs="Arial"/>
          <w:bCs/>
          <w:szCs w:val="24"/>
        </w:rPr>
        <w:tab/>
        <w:t xml:space="preserve">In addition the following amounts will be considered for </w:t>
      </w:r>
      <w:r w:rsidR="009662C2">
        <w:rPr>
          <w:rFonts w:cs="Arial"/>
          <w:bCs/>
          <w:szCs w:val="24"/>
        </w:rPr>
        <w:t>any failures in dealing with a complaint.</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392"/>
        <w:gridCol w:w="1843"/>
      </w:tblGrid>
      <w:tr w:rsidR="00DE5E3E" w14:paraId="2405A205" w14:textId="77777777" w:rsidTr="005119DB">
        <w:tc>
          <w:tcPr>
            <w:tcW w:w="9639" w:type="dxa"/>
            <w:gridSpan w:val="3"/>
          </w:tcPr>
          <w:p w14:paraId="78DBD19E" w14:textId="77777777" w:rsidR="00DE5E3E" w:rsidRPr="00760AA3" w:rsidRDefault="00DE5E3E" w:rsidP="00710B72">
            <w:pPr>
              <w:pStyle w:val="BodyText"/>
              <w:spacing w:line="276" w:lineRule="auto"/>
              <w:jc w:val="left"/>
              <w:rPr>
                <w:rFonts w:cs="Arial"/>
                <w:b/>
                <w:bCs/>
                <w:szCs w:val="24"/>
              </w:rPr>
            </w:pPr>
            <w:r w:rsidRPr="00760AA3">
              <w:rPr>
                <w:rFonts w:cs="Arial"/>
                <w:b/>
                <w:bCs/>
                <w:szCs w:val="24"/>
              </w:rPr>
              <w:t>Complaint Handling</w:t>
            </w:r>
          </w:p>
        </w:tc>
      </w:tr>
      <w:tr w:rsidR="00DE5E3E" w14:paraId="7127665C" w14:textId="77777777" w:rsidTr="005119DB">
        <w:tc>
          <w:tcPr>
            <w:tcW w:w="1404" w:type="dxa"/>
          </w:tcPr>
          <w:p w14:paraId="07256AF8" w14:textId="77777777" w:rsidR="00DE5E3E" w:rsidRDefault="00DE5E3E" w:rsidP="00710B72">
            <w:pPr>
              <w:pStyle w:val="BodyText"/>
              <w:spacing w:line="276" w:lineRule="auto"/>
              <w:jc w:val="left"/>
              <w:rPr>
                <w:rFonts w:cs="Arial"/>
                <w:szCs w:val="24"/>
              </w:rPr>
            </w:pPr>
            <w:r>
              <w:rPr>
                <w:rFonts w:cs="Arial"/>
                <w:szCs w:val="24"/>
              </w:rPr>
              <w:t>Minor Failure</w:t>
            </w:r>
          </w:p>
        </w:tc>
        <w:tc>
          <w:tcPr>
            <w:tcW w:w="6392" w:type="dxa"/>
          </w:tcPr>
          <w:p w14:paraId="418554B5" w14:textId="77777777" w:rsidR="00DE5E3E" w:rsidRDefault="00DE5E3E" w:rsidP="00710B72">
            <w:pPr>
              <w:pStyle w:val="BodyText"/>
              <w:spacing w:line="276" w:lineRule="auto"/>
              <w:jc w:val="left"/>
              <w:rPr>
                <w:rFonts w:cs="Arial"/>
                <w:szCs w:val="24"/>
              </w:rPr>
            </w:pPr>
            <w:r>
              <w:rPr>
                <w:rFonts w:cs="Arial"/>
                <w:szCs w:val="24"/>
              </w:rPr>
              <w:t>Failure by Unity to comply with the Complaints policy</w:t>
            </w:r>
          </w:p>
        </w:tc>
        <w:tc>
          <w:tcPr>
            <w:tcW w:w="1843" w:type="dxa"/>
          </w:tcPr>
          <w:p w14:paraId="418B0924" w14:textId="77777777" w:rsidR="00DE5E3E" w:rsidRDefault="00DE5E3E" w:rsidP="00710B72">
            <w:pPr>
              <w:pStyle w:val="BodyText"/>
              <w:spacing w:line="276" w:lineRule="auto"/>
              <w:jc w:val="left"/>
              <w:rPr>
                <w:rFonts w:cs="Arial"/>
                <w:szCs w:val="24"/>
              </w:rPr>
            </w:pPr>
            <w:r>
              <w:rPr>
                <w:rFonts w:cs="Arial"/>
                <w:szCs w:val="24"/>
              </w:rPr>
              <w:t>£50</w:t>
            </w:r>
          </w:p>
          <w:p w14:paraId="330F6877" w14:textId="0DEA86FC" w:rsidR="005119DB" w:rsidRPr="005119DB" w:rsidRDefault="005119DB" w:rsidP="005119DB">
            <w:pPr>
              <w:tabs>
                <w:tab w:val="left" w:pos="765"/>
              </w:tabs>
            </w:pPr>
            <w:r>
              <w:tab/>
            </w:r>
          </w:p>
        </w:tc>
      </w:tr>
      <w:tr w:rsidR="00DE5E3E" w14:paraId="25DF9126" w14:textId="77777777" w:rsidTr="005119DB">
        <w:tc>
          <w:tcPr>
            <w:tcW w:w="1404" w:type="dxa"/>
          </w:tcPr>
          <w:p w14:paraId="0F8EBC0E" w14:textId="77777777" w:rsidR="00DE5E3E" w:rsidRDefault="00DE5E3E" w:rsidP="00710B72">
            <w:pPr>
              <w:pStyle w:val="BodyText"/>
              <w:spacing w:line="276" w:lineRule="auto"/>
              <w:jc w:val="left"/>
              <w:rPr>
                <w:rFonts w:cs="Arial"/>
                <w:szCs w:val="24"/>
              </w:rPr>
            </w:pPr>
            <w:r>
              <w:rPr>
                <w:rFonts w:cs="Arial"/>
                <w:szCs w:val="24"/>
              </w:rPr>
              <w:t>Moderate Failure</w:t>
            </w:r>
          </w:p>
        </w:tc>
        <w:tc>
          <w:tcPr>
            <w:tcW w:w="6392" w:type="dxa"/>
          </w:tcPr>
          <w:p w14:paraId="71D11676" w14:textId="77777777" w:rsidR="00DE5E3E" w:rsidRDefault="00DE5E3E" w:rsidP="00710B72">
            <w:pPr>
              <w:pStyle w:val="BodyText"/>
              <w:spacing w:line="276" w:lineRule="auto"/>
              <w:jc w:val="left"/>
              <w:rPr>
                <w:rFonts w:cs="Arial"/>
                <w:szCs w:val="24"/>
              </w:rPr>
            </w:pPr>
            <w:r>
              <w:rPr>
                <w:rFonts w:cs="Arial"/>
                <w:szCs w:val="24"/>
              </w:rPr>
              <w:t>Failure by Unity to comply with the Complaints policy and a failure to investigate the complaint properly leading to inconvenience and additional effort from the customer to resolve the issue</w:t>
            </w:r>
          </w:p>
        </w:tc>
        <w:tc>
          <w:tcPr>
            <w:tcW w:w="1843" w:type="dxa"/>
          </w:tcPr>
          <w:p w14:paraId="7D57A19A" w14:textId="77777777" w:rsidR="00DE5E3E" w:rsidRDefault="00DE5E3E" w:rsidP="00710B72">
            <w:pPr>
              <w:pStyle w:val="BodyText"/>
              <w:spacing w:line="276" w:lineRule="auto"/>
              <w:jc w:val="left"/>
              <w:rPr>
                <w:rFonts w:cs="Arial"/>
                <w:szCs w:val="24"/>
              </w:rPr>
            </w:pPr>
            <w:r>
              <w:rPr>
                <w:rFonts w:cs="Arial"/>
                <w:szCs w:val="24"/>
              </w:rPr>
              <w:t>£100</w:t>
            </w:r>
          </w:p>
        </w:tc>
      </w:tr>
      <w:tr w:rsidR="00DE5E3E" w14:paraId="7062148D" w14:textId="77777777" w:rsidTr="005119DB">
        <w:tc>
          <w:tcPr>
            <w:tcW w:w="1404" w:type="dxa"/>
          </w:tcPr>
          <w:p w14:paraId="0CD0308E" w14:textId="77777777" w:rsidR="00DE5E3E" w:rsidRDefault="00DE5E3E" w:rsidP="00710B72">
            <w:pPr>
              <w:pStyle w:val="BodyText"/>
              <w:spacing w:line="276" w:lineRule="auto"/>
              <w:jc w:val="left"/>
              <w:rPr>
                <w:rFonts w:cs="Arial"/>
                <w:szCs w:val="24"/>
              </w:rPr>
            </w:pPr>
            <w:r>
              <w:rPr>
                <w:rFonts w:cs="Arial"/>
                <w:szCs w:val="24"/>
              </w:rPr>
              <w:t>Substantial Failure</w:t>
            </w:r>
          </w:p>
        </w:tc>
        <w:tc>
          <w:tcPr>
            <w:tcW w:w="6392" w:type="dxa"/>
          </w:tcPr>
          <w:p w14:paraId="29E37195" w14:textId="77777777" w:rsidR="00DE5E3E" w:rsidRDefault="00DE5E3E" w:rsidP="00710B72">
            <w:pPr>
              <w:pStyle w:val="BodyText"/>
              <w:spacing w:line="276" w:lineRule="auto"/>
              <w:jc w:val="left"/>
              <w:rPr>
                <w:rFonts w:cs="Arial"/>
                <w:szCs w:val="24"/>
              </w:rPr>
            </w:pPr>
            <w:r>
              <w:rPr>
                <w:rFonts w:cs="Arial"/>
                <w:szCs w:val="24"/>
              </w:rPr>
              <w:t xml:space="preserve">A substantial failure by Unity in dealing with the complaint.  </w:t>
            </w:r>
          </w:p>
          <w:p w14:paraId="15892B3C" w14:textId="77777777" w:rsidR="00DE5E3E" w:rsidRDefault="00DE5E3E" w:rsidP="00710B72">
            <w:pPr>
              <w:pStyle w:val="BodyText"/>
              <w:spacing w:line="276" w:lineRule="auto"/>
              <w:jc w:val="left"/>
              <w:rPr>
                <w:rFonts w:cs="Arial"/>
                <w:szCs w:val="24"/>
              </w:rPr>
            </w:pPr>
            <w:r>
              <w:rPr>
                <w:rFonts w:cs="Arial"/>
                <w:szCs w:val="24"/>
              </w:rPr>
              <w:t xml:space="preserve">This would include a failure to comply with the policy, including a response delayed by weeks or months, affecting timely resolution of the dispute, or, the response having significant errors resulting in misleading advice, unaddressed complaint, or confusion on the part of the customer.  </w:t>
            </w:r>
          </w:p>
        </w:tc>
        <w:tc>
          <w:tcPr>
            <w:tcW w:w="1843" w:type="dxa"/>
          </w:tcPr>
          <w:p w14:paraId="4A4C68EC" w14:textId="77777777" w:rsidR="00DE5E3E" w:rsidRDefault="00DE5E3E" w:rsidP="00710B72">
            <w:pPr>
              <w:pStyle w:val="BodyText"/>
              <w:spacing w:line="276" w:lineRule="auto"/>
              <w:jc w:val="left"/>
              <w:rPr>
                <w:rFonts w:cs="Arial"/>
                <w:szCs w:val="24"/>
              </w:rPr>
            </w:pPr>
            <w:r>
              <w:rPr>
                <w:rFonts w:cs="Arial"/>
                <w:szCs w:val="24"/>
              </w:rPr>
              <w:t>£200</w:t>
            </w:r>
          </w:p>
        </w:tc>
      </w:tr>
    </w:tbl>
    <w:p w14:paraId="55367A58" w14:textId="7907DA88" w:rsidR="005C0374" w:rsidRPr="00806C66" w:rsidRDefault="00EF12AC" w:rsidP="009662C2">
      <w:pPr>
        <w:spacing w:line="276" w:lineRule="auto"/>
        <w:ind w:left="567"/>
        <w:rPr>
          <w:rFonts w:cs="Arial"/>
          <w:szCs w:val="24"/>
        </w:rPr>
      </w:pPr>
      <w:r w:rsidRPr="00806C66">
        <w:rPr>
          <w:rFonts w:cs="Arial"/>
          <w:b/>
          <w:szCs w:val="24"/>
        </w:rPr>
        <w:lastRenderedPageBreak/>
        <w:t>Belongings</w:t>
      </w:r>
      <w:r w:rsidR="00200948" w:rsidRPr="00806C66">
        <w:rPr>
          <w:rFonts w:cs="Arial"/>
          <w:szCs w:val="24"/>
        </w:rPr>
        <w:t xml:space="preserve"> </w:t>
      </w:r>
      <w:r w:rsidR="005C0374" w:rsidRPr="00806C66">
        <w:rPr>
          <w:rFonts w:cs="Arial"/>
          <w:szCs w:val="24"/>
        </w:rPr>
        <w:t xml:space="preserve">- </w:t>
      </w:r>
      <w:r w:rsidR="003C4BA9" w:rsidRPr="00806C66">
        <w:rPr>
          <w:rFonts w:cs="Arial"/>
          <w:szCs w:val="24"/>
        </w:rPr>
        <w:t xml:space="preserve">Unity will look to </w:t>
      </w:r>
      <w:r w:rsidR="00FB768A" w:rsidRPr="00806C66">
        <w:rPr>
          <w:rFonts w:cs="Arial"/>
          <w:szCs w:val="24"/>
        </w:rPr>
        <w:t>replace damaged / destroyed items</w:t>
      </w:r>
      <w:r w:rsidRPr="00806C66">
        <w:rPr>
          <w:rFonts w:cs="Arial"/>
          <w:szCs w:val="24"/>
        </w:rPr>
        <w:t>.</w:t>
      </w:r>
      <w:r w:rsidR="00FB768A" w:rsidRPr="00806C66">
        <w:rPr>
          <w:rFonts w:cs="Arial"/>
          <w:szCs w:val="24"/>
        </w:rPr>
        <w:t xml:space="preserve"> Where this is the case, customers </w:t>
      </w:r>
      <w:r w:rsidRPr="00806C66">
        <w:rPr>
          <w:rFonts w:cs="Arial"/>
          <w:szCs w:val="24"/>
        </w:rPr>
        <w:t xml:space="preserve">will </w:t>
      </w:r>
      <w:r w:rsidR="00FB768A" w:rsidRPr="00806C66">
        <w:rPr>
          <w:rFonts w:cs="Arial"/>
          <w:szCs w:val="24"/>
        </w:rPr>
        <w:t xml:space="preserve">be asked to provide receipts or proofs of purchase or up to three quotes to replace or repair the damaged or destroyed items. Where it is not possible to replace the destroyed or damaged items, </w:t>
      </w:r>
      <w:r w:rsidRPr="00806C66">
        <w:rPr>
          <w:rFonts w:cs="Arial"/>
          <w:szCs w:val="24"/>
        </w:rPr>
        <w:t xml:space="preserve">we will </w:t>
      </w:r>
      <w:r w:rsidR="00FB768A" w:rsidRPr="00806C66">
        <w:rPr>
          <w:rFonts w:cs="Arial"/>
          <w:szCs w:val="24"/>
        </w:rPr>
        <w:t xml:space="preserve">take into account wear and tear value. </w:t>
      </w:r>
      <w:r w:rsidR="005C0374" w:rsidRPr="00806C66">
        <w:rPr>
          <w:rFonts w:cs="Arial"/>
          <w:szCs w:val="24"/>
        </w:rPr>
        <w:t xml:space="preserve">We will </w:t>
      </w:r>
      <w:r w:rsidR="00FB768A" w:rsidRPr="00806C66">
        <w:rPr>
          <w:rFonts w:cs="Arial"/>
          <w:szCs w:val="24"/>
        </w:rPr>
        <w:t xml:space="preserve">not </w:t>
      </w:r>
      <w:r w:rsidR="005C0374" w:rsidRPr="00806C66">
        <w:rPr>
          <w:rFonts w:cs="Arial"/>
          <w:szCs w:val="24"/>
        </w:rPr>
        <w:t xml:space="preserve">pay </w:t>
      </w:r>
      <w:r w:rsidR="00FB768A" w:rsidRPr="00806C66">
        <w:rPr>
          <w:rFonts w:cs="Arial"/>
          <w:szCs w:val="24"/>
        </w:rPr>
        <w:t xml:space="preserve">on a new for old basis. </w:t>
      </w:r>
    </w:p>
    <w:p w14:paraId="26007583" w14:textId="77777777" w:rsidR="005C0374" w:rsidRPr="00806C66" w:rsidRDefault="005C0374" w:rsidP="00806C66">
      <w:pPr>
        <w:spacing w:line="276" w:lineRule="auto"/>
        <w:ind w:left="1134"/>
        <w:rPr>
          <w:rFonts w:cs="Arial"/>
          <w:b/>
          <w:szCs w:val="24"/>
        </w:rPr>
      </w:pPr>
    </w:p>
    <w:p w14:paraId="7AA8D982" w14:textId="77777777" w:rsidR="005C0374" w:rsidRPr="00806C66" w:rsidRDefault="005C0374" w:rsidP="009662C2">
      <w:pPr>
        <w:spacing w:line="276" w:lineRule="auto"/>
        <w:ind w:left="567"/>
        <w:rPr>
          <w:rFonts w:cs="Arial"/>
          <w:szCs w:val="24"/>
        </w:rPr>
      </w:pPr>
      <w:r w:rsidRPr="00806C66">
        <w:rPr>
          <w:rFonts w:cs="Arial"/>
          <w:b/>
          <w:szCs w:val="24"/>
        </w:rPr>
        <w:t>Service charges</w:t>
      </w:r>
      <w:r w:rsidRPr="00806C66">
        <w:rPr>
          <w:rFonts w:cs="Arial"/>
          <w:szCs w:val="24"/>
        </w:rPr>
        <w:t xml:space="preserve"> - i</w:t>
      </w:r>
      <w:r w:rsidR="002C0537" w:rsidRPr="00806C66">
        <w:rPr>
          <w:rFonts w:cs="Arial"/>
          <w:szCs w:val="24"/>
        </w:rPr>
        <w:t>f we have failed to deliver a significant service paid for through a service</w:t>
      </w:r>
      <w:r w:rsidRPr="00806C66">
        <w:rPr>
          <w:rFonts w:cs="Arial"/>
          <w:szCs w:val="24"/>
        </w:rPr>
        <w:t xml:space="preserve"> </w:t>
      </w:r>
      <w:r w:rsidR="002C0537" w:rsidRPr="00806C66">
        <w:rPr>
          <w:rFonts w:cs="Arial"/>
          <w:szCs w:val="24"/>
        </w:rPr>
        <w:t xml:space="preserve">charge, we will take </w:t>
      </w:r>
      <w:r w:rsidR="00EF12AC" w:rsidRPr="00806C66">
        <w:rPr>
          <w:rFonts w:cs="Arial"/>
          <w:szCs w:val="24"/>
        </w:rPr>
        <w:t xml:space="preserve">account of the </w:t>
      </w:r>
      <w:r w:rsidR="002C0537" w:rsidRPr="00806C66">
        <w:rPr>
          <w:rFonts w:cs="Arial"/>
          <w:szCs w:val="24"/>
        </w:rPr>
        <w:t>disruption caused</w:t>
      </w:r>
      <w:r w:rsidRPr="00806C66">
        <w:rPr>
          <w:rFonts w:cs="Arial"/>
          <w:szCs w:val="24"/>
        </w:rPr>
        <w:t xml:space="preserve"> and h</w:t>
      </w:r>
      <w:r w:rsidR="002C0537" w:rsidRPr="00806C66">
        <w:rPr>
          <w:rFonts w:cs="Arial"/>
          <w:szCs w:val="24"/>
        </w:rPr>
        <w:t>ow long the service was unavailable</w:t>
      </w:r>
      <w:r w:rsidR="00D36421">
        <w:rPr>
          <w:rFonts w:cs="Arial"/>
          <w:szCs w:val="24"/>
        </w:rPr>
        <w:t>. We will consider whether to</w:t>
      </w:r>
      <w:r w:rsidR="00EF12AC" w:rsidRPr="00806C66">
        <w:rPr>
          <w:rFonts w:cs="Arial"/>
          <w:szCs w:val="24"/>
        </w:rPr>
        <w:t xml:space="preserve"> pay compensation</w:t>
      </w:r>
      <w:r w:rsidR="00D36421">
        <w:rPr>
          <w:rFonts w:cs="Arial"/>
          <w:szCs w:val="24"/>
        </w:rPr>
        <w:t>, adjust future service charges or re</w:t>
      </w:r>
      <w:r w:rsidR="00B309A6">
        <w:rPr>
          <w:rFonts w:cs="Arial"/>
          <w:szCs w:val="24"/>
        </w:rPr>
        <w:t>store</w:t>
      </w:r>
      <w:r w:rsidR="00D36421">
        <w:rPr>
          <w:rFonts w:cs="Arial"/>
          <w:szCs w:val="24"/>
        </w:rPr>
        <w:t xml:space="preserve"> the service by providing enhanced or additional services.</w:t>
      </w:r>
    </w:p>
    <w:p w14:paraId="26C53432" w14:textId="77777777" w:rsidR="00936D9C" w:rsidRPr="00806C66" w:rsidRDefault="00936D9C" w:rsidP="00806C66">
      <w:pPr>
        <w:pStyle w:val="BodyText"/>
        <w:tabs>
          <w:tab w:val="left" w:pos="567"/>
        </w:tabs>
        <w:spacing w:line="276" w:lineRule="auto"/>
        <w:ind w:left="567" w:hanging="567"/>
        <w:jc w:val="left"/>
        <w:rPr>
          <w:rFonts w:cs="Arial"/>
          <w:b/>
          <w:szCs w:val="24"/>
        </w:rPr>
      </w:pPr>
    </w:p>
    <w:p w14:paraId="0C982A5E" w14:textId="77777777" w:rsidR="009C698A" w:rsidRDefault="009C698A" w:rsidP="009C698A">
      <w:pPr>
        <w:pStyle w:val="BodyText"/>
        <w:tabs>
          <w:tab w:val="left" w:pos="567"/>
        </w:tabs>
        <w:spacing w:line="276" w:lineRule="auto"/>
        <w:ind w:left="567" w:hanging="567"/>
        <w:jc w:val="left"/>
        <w:rPr>
          <w:rFonts w:cs="Arial"/>
          <w:b/>
          <w:szCs w:val="24"/>
        </w:rPr>
      </w:pPr>
      <w:r>
        <w:rPr>
          <w:rFonts w:cs="Arial"/>
          <w:b/>
          <w:szCs w:val="24"/>
        </w:rPr>
        <w:t>7</w:t>
      </w:r>
      <w:r w:rsidR="00D90813" w:rsidRPr="00806C66">
        <w:rPr>
          <w:rFonts w:cs="Arial"/>
          <w:b/>
          <w:szCs w:val="24"/>
        </w:rPr>
        <w:t xml:space="preserve">.0 </w:t>
      </w:r>
      <w:r w:rsidR="00D90813" w:rsidRPr="00806C66">
        <w:rPr>
          <w:rFonts w:cs="Arial"/>
          <w:b/>
          <w:szCs w:val="24"/>
        </w:rPr>
        <w:tab/>
      </w:r>
      <w:r w:rsidR="003B3BDA" w:rsidRPr="00806C66">
        <w:rPr>
          <w:rFonts w:cs="Arial"/>
          <w:b/>
          <w:szCs w:val="24"/>
          <w:u w:val="single"/>
        </w:rPr>
        <w:t>Statutory compensation – our approach</w:t>
      </w:r>
    </w:p>
    <w:p w14:paraId="7F6CFC91" w14:textId="77777777" w:rsidR="009C698A" w:rsidRDefault="009C698A" w:rsidP="009C698A">
      <w:pPr>
        <w:pStyle w:val="BodyText"/>
        <w:tabs>
          <w:tab w:val="left" w:pos="567"/>
        </w:tabs>
        <w:spacing w:line="276" w:lineRule="auto"/>
        <w:ind w:left="567" w:hanging="567"/>
        <w:jc w:val="left"/>
        <w:rPr>
          <w:rFonts w:cs="Arial"/>
          <w:b/>
          <w:szCs w:val="24"/>
        </w:rPr>
      </w:pPr>
    </w:p>
    <w:p w14:paraId="067F9559" w14:textId="0FB3D5EE" w:rsidR="00AC6FF4" w:rsidRDefault="00157DC9" w:rsidP="5BE046DC">
      <w:pPr>
        <w:pStyle w:val="BodyText"/>
        <w:tabs>
          <w:tab w:val="left" w:pos="567"/>
        </w:tabs>
        <w:spacing w:line="276" w:lineRule="auto"/>
        <w:ind w:left="567" w:hanging="567"/>
        <w:jc w:val="left"/>
        <w:rPr>
          <w:rFonts w:cs="Arial"/>
          <w:b/>
          <w:bCs/>
        </w:rPr>
      </w:pPr>
      <w:r>
        <w:rPr>
          <w:rFonts w:cs="Arial"/>
          <w:b/>
          <w:szCs w:val="24"/>
        </w:rPr>
        <w:tab/>
      </w:r>
      <w:r w:rsidR="0B969A0C" w:rsidRPr="5BE046DC">
        <w:rPr>
          <w:rFonts w:cs="Arial"/>
          <w:b/>
          <w:bCs/>
        </w:rPr>
        <w:t xml:space="preserve">Right to Repair </w:t>
      </w:r>
    </w:p>
    <w:p w14:paraId="49DE9972" w14:textId="77777777" w:rsidR="00AC6FF4" w:rsidRDefault="00AC6FF4" w:rsidP="00AC6FF4">
      <w:pPr>
        <w:pStyle w:val="BodyText"/>
        <w:tabs>
          <w:tab w:val="left" w:pos="567"/>
        </w:tabs>
        <w:spacing w:line="276" w:lineRule="auto"/>
        <w:ind w:left="567" w:hanging="567"/>
        <w:jc w:val="left"/>
        <w:rPr>
          <w:rFonts w:cs="Arial"/>
          <w:b/>
          <w:szCs w:val="24"/>
        </w:rPr>
      </w:pPr>
    </w:p>
    <w:p w14:paraId="134DD9E0" w14:textId="77777777" w:rsidR="00AC6FF4" w:rsidRDefault="00AC6FF4" w:rsidP="00AC6FF4">
      <w:pPr>
        <w:pStyle w:val="BodyText"/>
        <w:tabs>
          <w:tab w:val="left" w:pos="567"/>
        </w:tabs>
        <w:spacing w:line="276" w:lineRule="auto"/>
        <w:ind w:left="567" w:hanging="567"/>
        <w:jc w:val="left"/>
        <w:rPr>
          <w:rFonts w:cs="Arial"/>
          <w:b/>
          <w:szCs w:val="24"/>
        </w:rPr>
      </w:pPr>
      <w:r w:rsidRPr="008C4FD8">
        <w:rPr>
          <w:rFonts w:cs="Arial"/>
          <w:bCs/>
          <w:szCs w:val="24"/>
        </w:rPr>
        <w:t>7.1</w:t>
      </w:r>
      <w:r w:rsidRPr="008C4FD8">
        <w:rPr>
          <w:rFonts w:cs="Arial"/>
          <w:bCs/>
          <w:szCs w:val="24"/>
        </w:rPr>
        <w:tab/>
      </w:r>
      <w:r w:rsidR="005C0374" w:rsidRPr="008C4FD8">
        <w:rPr>
          <w:rFonts w:cs="Arial"/>
          <w:bCs/>
          <w:szCs w:val="24"/>
        </w:rPr>
        <w:t xml:space="preserve">The </w:t>
      </w:r>
      <w:r w:rsidR="00C77252" w:rsidRPr="008C4FD8">
        <w:rPr>
          <w:rFonts w:cs="Arial"/>
          <w:bCs/>
          <w:szCs w:val="24"/>
        </w:rPr>
        <w:t xml:space="preserve">tenancy agreements of </w:t>
      </w:r>
      <w:r w:rsidR="005C0374" w:rsidRPr="008C4FD8">
        <w:rPr>
          <w:rFonts w:cs="Arial"/>
          <w:bCs/>
          <w:szCs w:val="24"/>
        </w:rPr>
        <w:t>some residential tenants include the Right to</w:t>
      </w:r>
      <w:r w:rsidR="005C0374" w:rsidRPr="00806C66">
        <w:rPr>
          <w:rFonts w:cs="Arial"/>
          <w:szCs w:val="24"/>
        </w:rPr>
        <w:t xml:space="preserve"> Repair </w:t>
      </w:r>
      <w:r w:rsidR="00C77252" w:rsidRPr="00806C66">
        <w:rPr>
          <w:rFonts w:cs="Arial"/>
          <w:szCs w:val="24"/>
        </w:rPr>
        <w:t>scheme. This scheme allows tenants to have certain qualifying repairs carried out within an agreed timescale.</w:t>
      </w:r>
    </w:p>
    <w:p w14:paraId="60F2B72B" w14:textId="77777777" w:rsidR="00AC6FF4" w:rsidRDefault="00AC6FF4" w:rsidP="00AC6FF4">
      <w:pPr>
        <w:pStyle w:val="BodyText"/>
        <w:tabs>
          <w:tab w:val="left" w:pos="567"/>
        </w:tabs>
        <w:spacing w:line="276" w:lineRule="auto"/>
        <w:ind w:left="567" w:hanging="567"/>
        <w:jc w:val="left"/>
        <w:rPr>
          <w:rFonts w:cs="Arial"/>
          <w:szCs w:val="24"/>
        </w:rPr>
      </w:pPr>
    </w:p>
    <w:p w14:paraId="23EC5F91" w14:textId="77777777" w:rsidR="00AC6FF4" w:rsidRDefault="00AC6FF4" w:rsidP="00AC6FF4">
      <w:pPr>
        <w:pStyle w:val="BodyText"/>
        <w:tabs>
          <w:tab w:val="left" w:pos="567"/>
        </w:tabs>
        <w:spacing w:line="276" w:lineRule="auto"/>
        <w:ind w:left="567" w:hanging="567"/>
        <w:jc w:val="left"/>
        <w:rPr>
          <w:rFonts w:cs="Arial"/>
          <w:b/>
          <w:szCs w:val="24"/>
        </w:rPr>
      </w:pPr>
      <w:r>
        <w:rPr>
          <w:rFonts w:cs="Arial"/>
          <w:szCs w:val="24"/>
        </w:rPr>
        <w:t>7.2</w:t>
      </w:r>
      <w:r>
        <w:rPr>
          <w:rFonts w:cs="Arial"/>
          <w:szCs w:val="24"/>
        </w:rPr>
        <w:tab/>
      </w:r>
      <w:r w:rsidR="002C0537" w:rsidRPr="00806C66">
        <w:rPr>
          <w:rFonts w:cs="Arial"/>
          <w:szCs w:val="24"/>
        </w:rPr>
        <w:t xml:space="preserve">Where these repairs cannot be completed within an agreed </w:t>
      </w:r>
      <w:r w:rsidR="00C77252" w:rsidRPr="00806C66">
        <w:rPr>
          <w:rFonts w:cs="Arial"/>
          <w:szCs w:val="24"/>
        </w:rPr>
        <w:t>timescale,</w:t>
      </w:r>
      <w:r w:rsidR="002C0537" w:rsidRPr="00806C66">
        <w:rPr>
          <w:rFonts w:cs="Arial"/>
          <w:szCs w:val="24"/>
        </w:rPr>
        <w:t xml:space="preserve"> the </w:t>
      </w:r>
      <w:r w:rsidR="00C77252" w:rsidRPr="00806C66">
        <w:rPr>
          <w:rFonts w:cs="Arial"/>
          <w:szCs w:val="24"/>
        </w:rPr>
        <w:t xml:space="preserve">tenant </w:t>
      </w:r>
      <w:r w:rsidR="002C0537" w:rsidRPr="00806C66">
        <w:rPr>
          <w:rFonts w:cs="Arial"/>
          <w:szCs w:val="24"/>
        </w:rPr>
        <w:t xml:space="preserve">has a right to </w:t>
      </w:r>
      <w:r w:rsidR="003F5CC3" w:rsidRPr="00806C66">
        <w:rPr>
          <w:rFonts w:cs="Arial"/>
          <w:szCs w:val="24"/>
        </w:rPr>
        <w:t xml:space="preserve">ask us to </w:t>
      </w:r>
      <w:r w:rsidR="002C0537" w:rsidRPr="00806C66">
        <w:rPr>
          <w:rFonts w:cs="Arial"/>
          <w:szCs w:val="24"/>
        </w:rPr>
        <w:t>instruct a second contractor to complete the work. Where this contractor also fails to complete the work within the agreed time</w:t>
      </w:r>
      <w:r w:rsidR="003F5CC3" w:rsidRPr="00806C66">
        <w:rPr>
          <w:rFonts w:cs="Arial"/>
          <w:szCs w:val="24"/>
        </w:rPr>
        <w:t>,</w:t>
      </w:r>
      <w:r w:rsidR="002C0537" w:rsidRPr="00806C66">
        <w:rPr>
          <w:rFonts w:cs="Arial"/>
          <w:szCs w:val="24"/>
        </w:rPr>
        <w:t xml:space="preserve"> </w:t>
      </w:r>
      <w:r w:rsidR="00C77252" w:rsidRPr="00806C66">
        <w:rPr>
          <w:rFonts w:cs="Arial"/>
          <w:szCs w:val="24"/>
        </w:rPr>
        <w:t xml:space="preserve">the tenant would be entitled to </w:t>
      </w:r>
      <w:r w:rsidR="002C0537" w:rsidRPr="00806C66">
        <w:rPr>
          <w:rFonts w:cs="Arial"/>
          <w:szCs w:val="24"/>
        </w:rPr>
        <w:t xml:space="preserve">compensation. </w:t>
      </w:r>
    </w:p>
    <w:p w14:paraId="3039B670" w14:textId="77777777" w:rsidR="00AC6FF4" w:rsidRDefault="00AC6FF4" w:rsidP="00AC6FF4">
      <w:pPr>
        <w:pStyle w:val="BodyText"/>
        <w:tabs>
          <w:tab w:val="left" w:pos="567"/>
        </w:tabs>
        <w:spacing w:line="276" w:lineRule="auto"/>
        <w:ind w:left="567" w:hanging="567"/>
        <w:jc w:val="left"/>
        <w:rPr>
          <w:rFonts w:cs="Arial"/>
          <w:b/>
          <w:szCs w:val="24"/>
        </w:rPr>
      </w:pPr>
    </w:p>
    <w:p w14:paraId="5B9EF1DC" w14:textId="1D992A3E" w:rsidR="00AC6FF4" w:rsidRDefault="00AC6FF4" w:rsidP="00AC6FF4">
      <w:pPr>
        <w:pStyle w:val="BodyText"/>
        <w:tabs>
          <w:tab w:val="left" w:pos="567"/>
        </w:tabs>
        <w:spacing w:line="276" w:lineRule="auto"/>
        <w:ind w:left="567" w:hanging="567"/>
        <w:jc w:val="left"/>
        <w:rPr>
          <w:rFonts w:cs="Arial"/>
          <w:b/>
          <w:szCs w:val="24"/>
        </w:rPr>
      </w:pPr>
      <w:r w:rsidRPr="00AC6FF4">
        <w:rPr>
          <w:rFonts w:cs="Arial"/>
          <w:bCs/>
          <w:szCs w:val="24"/>
        </w:rPr>
        <w:t>7.3</w:t>
      </w:r>
      <w:r w:rsidRPr="00AC6FF4">
        <w:rPr>
          <w:rFonts w:cs="Arial"/>
          <w:bCs/>
          <w:szCs w:val="24"/>
        </w:rPr>
        <w:tab/>
      </w:r>
      <w:r w:rsidR="002C0537" w:rsidRPr="00AC6FF4">
        <w:rPr>
          <w:rFonts w:cs="Arial"/>
          <w:bCs/>
          <w:szCs w:val="24"/>
        </w:rPr>
        <w:t xml:space="preserve">The compensation payable is </w:t>
      </w:r>
      <w:r w:rsidR="00C77252" w:rsidRPr="00AC6FF4">
        <w:rPr>
          <w:rFonts w:cs="Arial"/>
          <w:bCs/>
          <w:szCs w:val="24"/>
        </w:rPr>
        <w:t xml:space="preserve">a </w:t>
      </w:r>
      <w:r w:rsidR="006752EF" w:rsidRPr="00AC6FF4">
        <w:rPr>
          <w:rFonts w:cs="Arial"/>
          <w:bCs/>
          <w:szCs w:val="24"/>
        </w:rPr>
        <w:t>one-off</w:t>
      </w:r>
      <w:r w:rsidR="00C77252" w:rsidRPr="00AC6FF4">
        <w:rPr>
          <w:rFonts w:cs="Arial"/>
          <w:bCs/>
          <w:szCs w:val="24"/>
        </w:rPr>
        <w:t xml:space="preserve"> payment of </w:t>
      </w:r>
      <w:r w:rsidR="002C0537" w:rsidRPr="00AC6FF4">
        <w:rPr>
          <w:rFonts w:cs="Arial"/>
          <w:bCs/>
          <w:szCs w:val="24"/>
        </w:rPr>
        <w:t>£10</w:t>
      </w:r>
      <w:r w:rsidR="00C77252" w:rsidRPr="00AC6FF4">
        <w:rPr>
          <w:rFonts w:cs="Arial"/>
          <w:bCs/>
          <w:szCs w:val="24"/>
        </w:rPr>
        <w:t xml:space="preserve"> and </w:t>
      </w:r>
      <w:r w:rsidR="002C0537" w:rsidRPr="00AC6FF4">
        <w:rPr>
          <w:rFonts w:cs="Arial"/>
          <w:bCs/>
          <w:szCs w:val="24"/>
        </w:rPr>
        <w:t xml:space="preserve">£2 </w:t>
      </w:r>
      <w:r w:rsidR="00C77252" w:rsidRPr="00AC6FF4">
        <w:rPr>
          <w:rFonts w:cs="Arial"/>
          <w:bCs/>
          <w:szCs w:val="24"/>
        </w:rPr>
        <w:t>for each day</w:t>
      </w:r>
      <w:r w:rsidR="00C77252" w:rsidRPr="00806C66">
        <w:rPr>
          <w:rFonts w:cs="Arial"/>
          <w:szCs w:val="24"/>
        </w:rPr>
        <w:t xml:space="preserve"> the repair is outstanding</w:t>
      </w:r>
      <w:r w:rsidR="005C20F6">
        <w:rPr>
          <w:rFonts w:cs="Arial"/>
          <w:szCs w:val="24"/>
        </w:rPr>
        <w:t xml:space="preserve"> up to a maximum of £50. </w:t>
      </w:r>
      <w:r w:rsidR="00C77252" w:rsidRPr="00806C66">
        <w:rPr>
          <w:rFonts w:cs="Arial"/>
          <w:szCs w:val="24"/>
        </w:rPr>
        <w:t>Right to Repair compensation cannot be claimed</w:t>
      </w:r>
      <w:r w:rsidR="00237E9B" w:rsidRPr="00806C66">
        <w:rPr>
          <w:rFonts w:cs="Arial"/>
          <w:szCs w:val="24"/>
        </w:rPr>
        <w:t>,</w:t>
      </w:r>
      <w:r w:rsidR="00C77252" w:rsidRPr="00806C66">
        <w:rPr>
          <w:rFonts w:cs="Arial"/>
          <w:szCs w:val="24"/>
        </w:rPr>
        <w:t xml:space="preserve"> if the value of the repair exceeds £250 or the tenant </w:t>
      </w:r>
      <w:r w:rsidR="002C0537" w:rsidRPr="00806C66">
        <w:rPr>
          <w:rFonts w:cs="Arial"/>
          <w:szCs w:val="24"/>
        </w:rPr>
        <w:t>fails to provide access to the property.</w:t>
      </w:r>
    </w:p>
    <w:p w14:paraId="627B433F" w14:textId="77777777" w:rsidR="00AC6FF4" w:rsidRDefault="00AC6FF4" w:rsidP="00AC6FF4">
      <w:pPr>
        <w:pStyle w:val="BodyText"/>
        <w:tabs>
          <w:tab w:val="left" w:pos="567"/>
        </w:tabs>
        <w:spacing w:line="276" w:lineRule="auto"/>
        <w:ind w:left="567" w:hanging="567"/>
        <w:jc w:val="left"/>
        <w:rPr>
          <w:rFonts w:cs="Arial"/>
          <w:b/>
          <w:szCs w:val="24"/>
        </w:rPr>
      </w:pPr>
    </w:p>
    <w:p w14:paraId="24C65B39" w14:textId="7322D293" w:rsidR="5BE046DC" w:rsidRDefault="5BE046DC" w:rsidP="5BE046DC">
      <w:pPr>
        <w:pStyle w:val="BodyText"/>
        <w:tabs>
          <w:tab w:val="left" w:pos="567"/>
        </w:tabs>
        <w:spacing w:line="276" w:lineRule="auto"/>
        <w:ind w:left="567" w:hanging="567"/>
        <w:jc w:val="left"/>
        <w:rPr>
          <w:rFonts w:cs="Arial"/>
          <w:b/>
          <w:bCs/>
        </w:rPr>
      </w:pPr>
    </w:p>
    <w:p w14:paraId="3654D1D7" w14:textId="1F541C6B" w:rsidR="00AC6FF4" w:rsidRDefault="6BB4E9AF" w:rsidP="5BE046DC">
      <w:pPr>
        <w:pStyle w:val="BodyText"/>
        <w:tabs>
          <w:tab w:val="left" w:pos="567"/>
        </w:tabs>
        <w:spacing w:line="276" w:lineRule="auto"/>
        <w:jc w:val="left"/>
        <w:rPr>
          <w:rFonts w:cs="Arial"/>
          <w:b/>
          <w:bCs/>
        </w:rPr>
      </w:pPr>
      <w:r w:rsidRPr="5BE046DC">
        <w:rPr>
          <w:rFonts w:cs="Arial"/>
          <w:b/>
          <w:bCs/>
        </w:rPr>
        <w:t xml:space="preserve">        </w:t>
      </w:r>
      <w:r w:rsidR="0B969A0C" w:rsidRPr="5BE046DC">
        <w:rPr>
          <w:rFonts w:cs="Arial"/>
          <w:b/>
          <w:bCs/>
        </w:rPr>
        <w:t xml:space="preserve">Right to Compensation for Improvements </w:t>
      </w:r>
    </w:p>
    <w:p w14:paraId="5D2A078E" w14:textId="77777777" w:rsidR="00AC6FF4" w:rsidRDefault="00AC6FF4" w:rsidP="00AC6FF4">
      <w:pPr>
        <w:pStyle w:val="BodyText"/>
        <w:tabs>
          <w:tab w:val="left" w:pos="567"/>
        </w:tabs>
        <w:spacing w:line="276" w:lineRule="auto"/>
        <w:ind w:left="567" w:hanging="567"/>
        <w:jc w:val="left"/>
        <w:rPr>
          <w:rFonts w:cs="Arial"/>
          <w:b/>
          <w:szCs w:val="24"/>
        </w:rPr>
      </w:pPr>
    </w:p>
    <w:p w14:paraId="0DAF7667" w14:textId="77777777" w:rsidR="00AC6FF4" w:rsidRDefault="00AC6FF4" w:rsidP="00AC6FF4">
      <w:pPr>
        <w:pStyle w:val="BodyText"/>
        <w:tabs>
          <w:tab w:val="left" w:pos="567"/>
        </w:tabs>
        <w:spacing w:line="276" w:lineRule="auto"/>
        <w:ind w:left="567" w:hanging="567"/>
        <w:jc w:val="left"/>
        <w:rPr>
          <w:rFonts w:cs="Arial"/>
          <w:b/>
          <w:szCs w:val="24"/>
        </w:rPr>
      </w:pPr>
      <w:r>
        <w:rPr>
          <w:rFonts w:cs="Arial"/>
          <w:szCs w:val="24"/>
        </w:rPr>
        <w:t>7.4</w:t>
      </w:r>
      <w:r>
        <w:rPr>
          <w:rFonts w:cs="Arial"/>
          <w:szCs w:val="24"/>
        </w:rPr>
        <w:tab/>
      </w:r>
      <w:r w:rsidR="00C77252" w:rsidRPr="00806C66">
        <w:rPr>
          <w:rFonts w:cs="Arial"/>
          <w:szCs w:val="24"/>
        </w:rPr>
        <w:t xml:space="preserve">The tenancy agreements of some residential tenants include the Right to Compensation for Improvements </w:t>
      </w:r>
      <w:r w:rsidR="00237E9B" w:rsidRPr="00806C66">
        <w:rPr>
          <w:rFonts w:cs="Arial"/>
          <w:szCs w:val="24"/>
        </w:rPr>
        <w:t xml:space="preserve">carried out by a tenant. This can </w:t>
      </w:r>
      <w:r w:rsidR="003F5CC3" w:rsidRPr="00806C66">
        <w:rPr>
          <w:rFonts w:cs="Arial"/>
          <w:szCs w:val="24"/>
        </w:rPr>
        <w:t xml:space="preserve">only </w:t>
      </w:r>
      <w:r w:rsidR="00237E9B" w:rsidRPr="00806C66">
        <w:rPr>
          <w:rFonts w:cs="Arial"/>
          <w:szCs w:val="24"/>
        </w:rPr>
        <w:t xml:space="preserve">be claimed at the end of a tenancy. </w:t>
      </w:r>
    </w:p>
    <w:p w14:paraId="7588B506" w14:textId="77777777" w:rsidR="00AC6FF4" w:rsidRDefault="00AC6FF4" w:rsidP="00AC6FF4">
      <w:pPr>
        <w:pStyle w:val="BodyText"/>
        <w:tabs>
          <w:tab w:val="left" w:pos="567"/>
        </w:tabs>
        <w:spacing w:line="276" w:lineRule="auto"/>
        <w:ind w:left="567" w:hanging="567"/>
        <w:jc w:val="left"/>
        <w:rPr>
          <w:rFonts w:cs="Arial"/>
          <w:b/>
          <w:szCs w:val="24"/>
        </w:rPr>
      </w:pPr>
    </w:p>
    <w:p w14:paraId="14EC873A" w14:textId="57EB0343" w:rsidR="00753B63" w:rsidRPr="00656746" w:rsidRDefault="00AC6FF4" w:rsidP="00AC6FF4">
      <w:pPr>
        <w:pStyle w:val="BodyText"/>
        <w:tabs>
          <w:tab w:val="left" w:pos="567"/>
        </w:tabs>
        <w:spacing w:line="276" w:lineRule="auto"/>
        <w:ind w:left="567" w:hanging="567"/>
        <w:jc w:val="left"/>
        <w:rPr>
          <w:rFonts w:cs="Arial"/>
          <w:bCs/>
          <w:szCs w:val="24"/>
        </w:rPr>
      </w:pPr>
      <w:r w:rsidRPr="00656746">
        <w:rPr>
          <w:rFonts w:cs="Arial"/>
          <w:bCs/>
          <w:szCs w:val="24"/>
        </w:rPr>
        <w:t>7.5</w:t>
      </w:r>
      <w:r w:rsidRPr="00656746">
        <w:rPr>
          <w:rFonts w:cs="Arial"/>
          <w:bCs/>
          <w:szCs w:val="24"/>
        </w:rPr>
        <w:tab/>
      </w:r>
      <w:r w:rsidR="00215285">
        <w:rPr>
          <w:rFonts w:cs="Arial"/>
          <w:bCs/>
          <w:szCs w:val="24"/>
        </w:rPr>
        <w:t xml:space="preserve">Only certain </w:t>
      </w:r>
      <w:r w:rsidR="00B85B6E">
        <w:rPr>
          <w:rFonts w:cs="Arial"/>
          <w:bCs/>
          <w:szCs w:val="24"/>
        </w:rPr>
        <w:t xml:space="preserve">improvements qualify for compensation and we would have to </w:t>
      </w:r>
      <w:r w:rsidR="00654636">
        <w:rPr>
          <w:rFonts w:cs="Arial"/>
          <w:bCs/>
          <w:szCs w:val="24"/>
        </w:rPr>
        <w:t xml:space="preserve">confirm that the improvement is eligible for compensation.  </w:t>
      </w:r>
      <w:r w:rsidR="008745C6">
        <w:rPr>
          <w:rFonts w:cs="Arial"/>
          <w:bCs/>
          <w:szCs w:val="24"/>
        </w:rPr>
        <w:t>The improvement must be of benefit to Unity Housing and not affect the future letting and maintenance of the property</w:t>
      </w:r>
      <w:r w:rsidR="00717FDB">
        <w:rPr>
          <w:rFonts w:cs="Arial"/>
          <w:bCs/>
          <w:szCs w:val="24"/>
        </w:rPr>
        <w:t xml:space="preserve">.  </w:t>
      </w:r>
      <w:r w:rsidR="00753B63" w:rsidRPr="00656746">
        <w:rPr>
          <w:rFonts w:cs="Arial"/>
          <w:bCs/>
          <w:szCs w:val="24"/>
        </w:rPr>
        <w:t>To qualify for the Right to Compensation for Improvements tenants must:</w:t>
      </w:r>
    </w:p>
    <w:p w14:paraId="6B74C731" w14:textId="77777777" w:rsidR="00950400" w:rsidRPr="00AC6FF4" w:rsidRDefault="00950400" w:rsidP="00AC6FF4">
      <w:pPr>
        <w:pStyle w:val="BodyText"/>
        <w:tabs>
          <w:tab w:val="left" w:pos="567"/>
        </w:tabs>
        <w:spacing w:line="276" w:lineRule="auto"/>
        <w:ind w:left="567" w:hanging="567"/>
        <w:jc w:val="left"/>
        <w:rPr>
          <w:rFonts w:cs="Arial"/>
          <w:b/>
          <w:szCs w:val="24"/>
        </w:rPr>
      </w:pPr>
    </w:p>
    <w:p w14:paraId="510C75C4" w14:textId="77777777" w:rsidR="00753B63" w:rsidRPr="00806C66" w:rsidRDefault="00753B63" w:rsidP="00AB46F4">
      <w:pPr>
        <w:pStyle w:val="BodyText"/>
        <w:numPr>
          <w:ilvl w:val="0"/>
          <w:numId w:val="7"/>
        </w:numPr>
        <w:tabs>
          <w:tab w:val="left" w:pos="1134"/>
        </w:tabs>
        <w:spacing w:line="276" w:lineRule="auto"/>
        <w:ind w:left="1418"/>
        <w:jc w:val="left"/>
        <w:rPr>
          <w:rFonts w:cs="Arial"/>
          <w:szCs w:val="24"/>
        </w:rPr>
      </w:pPr>
      <w:r w:rsidRPr="00806C66">
        <w:rPr>
          <w:rFonts w:cs="Arial"/>
          <w:szCs w:val="24"/>
        </w:rPr>
        <w:lastRenderedPageBreak/>
        <w:t>Have received written consent from Unity for the improvement to be carried out</w:t>
      </w:r>
    </w:p>
    <w:p w14:paraId="660EB4CC" w14:textId="77777777" w:rsidR="00753B63" w:rsidRPr="00806C66" w:rsidRDefault="00753B63" w:rsidP="00AB46F4">
      <w:pPr>
        <w:pStyle w:val="BodyText"/>
        <w:numPr>
          <w:ilvl w:val="0"/>
          <w:numId w:val="7"/>
        </w:numPr>
        <w:tabs>
          <w:tab w:val="left" w:pos="1134"/>
        </w:tabs>
        <w:spacing w:line="276" w:lineRule="auto"/>
        <w:ind w:left="1418"/>
        <w:jc w:val="left"/>
        <w:rPr>
          <w:rFonts w:cs="Arial"/>
          <w:szCs w:val="24"/>
        </w:rPr>
      </w:pPr>
      <w:r w:rsidRPr="00806C66">
        <w:rPr>
          <w:rFonts w:cs="Arial"/>
          <w:szCs w:val="24"/>
        </w:rPr>
        <w:t>Provide three estimates for the work by reputable contractors and have an estimate agreed by Unity</w:t>
      </w:r>
    </w:p>
    <w:p w14:paraId="5D3AD2B8" w14:textId="77777777" w:rsidR="00753B63" w:rsidRPr="00806C66" w:rsidRDefault="00753B63" w:rsidP="00AB46F4">
      <w:pPr>
        <w:pStyle w:val="BodyText"/>
        <w:numPr>
          <w:ilvl w:val="0"/>
          <w:numId w:val="7"/>
        </w:numPr>
        <w:tabs>
          <w:tab w:val="left" w:pos="1134"/>
        </w:tabs>
        <w:spacing w:line="276" w:lineRule="auto"/>
        <w:ind w:left="1418"/>
        <w:jc w:val="left"/>
        <w:rPr>
          <w:rFonts w:cs="Arial"/>
          <w:szCs w:val="24"/>
        </w:rPr>
      </w:pPr>
      <w:r w:rsidRPr="00806C66">
        <w:rPr>
          <w:rFonts w:cs="Arial"/>
          <w:szCs w:val="24"/>
        </w:rPr>
        <w:t>Request compensation within 14 days of the tenancy ending</w:t>
      </w:r>
    </w:p>
    <w:p w14:paraId="34B2CA2A" w14:textId="77777777" w:rsidR="00753B63" w:rsidRPr="00806C66" w:rsidRDefault="00753B63" w:rsidP="00806C66">
      <w:pPr>
        <w:pStyle w:val="BodyText"/>
        <w:tabs>
          <w:tab w:val="left" w:pos="1134"/>
        </w:tabs>
        <w:spacing w:line="276" w:lineRule="auto"/>
        <w:ind w:left="1134" w:hanging="567"/>
        <w:jc w:val="left"/>
        <w:rPr>
          <w:rFonts w:cs="Arial"/>
          <w:szCs w:val="24"/>
        </w:rPr>
      </w:pPr>
    </w:p>
    <w:p w14:paraId="756963D5" w14:textId="77777777" w:rsidR="00C037B4" w:rsidRDefault="00656746" w:rsidP="008C4FD8">
      <w:pPr>
        <w:pStyle w:val="BodyText"/>
        <w:spacing w:line="276" w:lineRule="auto"/>
        <w:ind w:left="567" w:hanging="709"/>
        <w:jc w:val="left"/>
        <w:rPr>
          <w:rFonts w:cs="Arial"/>
          <w:szCs w:val="24"/>
        </w:rPr>
      </w:pPr>
      <w:r>
        <w:rPr>
          <w:rFonts w:cs="Arial"/>
          <w:szCs w:val="24"/>
        </w:rPr>
        <w:t>7.6</w:t>
      </w:r>
      <w:r>
        <w:rPr>
          <w:rFonts w:cs="Arial"/>
          <w:szCs w:val="24"/>
        </w:rPr>
        <w:tab/>
      </w:r>
      <w:r w:rsidR="002C0537" w:rsidRPr="00806C66">
        <w:rPr>
          <w:rFonts w:cs="Arial"/>
          <w:szCs w:val="24"/>
        </w:rPr>
        <w:t xml:space="preserve">Tenants can claim for the cost of materials and labour, but not for appliances and their own labour. </w:t>
      </w:r>
      <w:r w:rsidR="000F5B7D" w:rsidRPr="00806C66">
        <w:rPr>
          <w:rFonts w:cs="Arial"/>
          <w:szCs w:val="24"/>
        </w:rPr>
        <w:t xml:space="preserve">The amount of compensation payable is calculated taking into account </w:t>
      </w:r>
      <w:r w:rsidR="003F5CC3" w:rsidRPr="00806C66">
        <w:rPr>
          <w:rFonts w:cs="Arial"/>
          <w:szCs w:val="24"/>
        </w:rPr>
        <w:t xml:space="preserve">the </w:t>
      </w:r>
      <w:r w:rsidR="000F5B7D" w:rsidRPr="00806C66">
        <w:rPr>
          <w:rFonts w:cs="Arial"/>
          <w:szCs w:val="24"/>
        </w:rPr>
        <w:t>depreciation of the improvement. Details of qualifying improvements and how we calculate compensation is available on request.</w:t>
      </w:r>
    </w:p>
    <w:p w14:paraId="7FADC590" w14:textId="77777777" w:rsidR="00C037B4" w:rsidRDefault="00C037B4" w:rsidP="00C037B4">
      <w:pPr>
        <w:pStyle w:val="BodyText"/>
        <w:spacing w:line="276" w:lineRule="auto"/>
        <w:ind w:left="567" w:hanging="567"/>
        <w:jc w:val="left"/>
        <w:rPr>
          <w:rFonts w:cs="Arial"/>
          <w:szCs w:val="24"/>
        </w:rPr>
      </w:pPr>
    </w:p>
    <w:p w14:paraId="1C21F9BD" w14:textId="6F8E5036" w:rsidR="00753B63" w:rsidRPr="00806C66" w:rsidRDefault="00C037B4" w:rsidP="008C4FD8">
      <w:pPr>
        <w:pStyle w:val="BodyText"/>
        <w:spacing w:line="276" w:lineRule="auto"/>
        <w:ind w:left="567" w:hanging="709"/>
        <w:jc w:val="left"/>
        <w:rPr>
          <w:rFonts w:cs="Arial"/>
          <w:szCs w:val="24"/>
        </w:rPr>
      </w:pPr>
      <w:r>
        <w:rPr>
          <w:rFonts w:cs="Arial"/>
          <w:szCs w:val="24"/>
        </w:rPr>
        <w:t>7.7</w:t>
      </w:r>
      <w:r>
        <w:rPr>
          <w:rFonts w:cs="Arial"/>
          <w:szCs w:val="24"/>
        </w:rPr>
        <w:tab/>
      </w:r>
      <w:r w:rsidR="000F5B7D" w:rsidRPr="00806C66">
        <w:rPr>
          <w:rFonts w:cs="Arial"/>
          <w:szCs w:val="24"/>
        </w:rPr>
        <w:t>Claims for under £50 will not be considered</w:t>
      </w:r>
      <w:r w:rsidR="003F5CC3" w:rsidRPr="00806C66">
        <w:rPr>
          <w:rFonts w:cs="Arial"/>
          <w:szCs w:val="24"/>
        </w:rPr>
        <w:t>,</w:t>
      </w:r>
      <w:r w:rsidR="000F5B7D" w:rsidRPr="00806C66">
        <w:rPr>
          <w:rFonts w:cs="Arial"/>
          <w:szCs w:val="24"/>
        </w:rPr>
        <w:t xml:space="preserve"> nor will claims from </w:t>
      </w:r>
      <w:r w:rsidR="002C0537" w:rsidRPr="00806C66">
        <w:rPr>
          <w:rFonts w:cs="Arial"/>
          <w:szCs w:val="24"/>
        </w:rPr>
        <w:t>tenants who apply to purchase their home through the Right to Acquire or where the tenancy is ended through possession proceedings.</w:t>
      </w:r>
    </w:p>
    <w:p w14:paraId="5E769882" w14:textId="77777777" w:rsidR="00753B63" w:rsidRPr="00806C66" w:rsidRDefault="00753B63" w:rsidP="00806C66">
      <w:pPr>
        <w:pStyle w:val="BodyText"/>
        <w:tabs>
          <w:tab w:val="left" w:pos="1134"/>
        </w:tabs>
        <w:spacing w:line="276" w:lineRule="auto"/>
        <w:ind w:left="1134" w:hanging="567"/>
        <w:jc w:val="left"/>
        <w:rPr>
          <w:rFonts w:cs="Arial"/>
          <w:szCs w:val="24"/>
        </w:rPr>
      </w:pPr>
    </w:p>
    <w:p w14:paraId="69031F52" w14:textId="7E9AF9CB" w:rsidR="00DE4D39" w:rsidRDefault="002C0537" w:rsidP="00806C66">
      <w:pPr>
        <w:pStyle w:val="BodyText"/>
        <w:tabs>
          <w:tab w:val="left" w:pos="1134"/>
        </w:tabs>
        <w:spacing w:line="276" w:lineRule="auto"/>
        <w:ind w:left="1134" w:hanging="567"/>
        <w:jc w:val="left"/>
        <w:rPr>
          <w:rFonts w:cs="Arial"/>
          <w:szCs w:val="24"/>
        </w:rPr>
      </w:pPr>
      <w:r w:rsidRPr="00806C66">
        <w:rPr>
          <w:rFonts w:cs="Arial"/>
          <w:szCs w:val="24"/>
        </w:rPr>
        <w:t xml:space="preserve"> </w:t>
      </w:r>
      <w:r w:rsidRPr="00806C66">
        <w:rPr>
          <w:rFonts w:cs="Arial"/>
          <w:b/>
          <w:szCs w:val="24"/>
        </w:rPr>
        <w:t>Home Loss Payment</w:t>
      </w:r>
      <w:r w:rsidR="000F5B7D" w:rsidRPr="00806C66">
        <w:rPr>
          <w:rFonts w:cs="Arial"/>
          <w:b/>
          <w:szCs w:val="24"/>
        </w:rPr>
        <w:t>s</w:t>
      </w:r>
      <w:r w:rsidRPr="00806C66">
        <w:rPr>
          <w:rFonts w:cs="Arial"/>
          <w:szCs w:val="24"/>
        </w:rPr>
        <w:t xml:space="preserve"> </w:t>
      </w:r>
    </w:p>
    <w:p w14:paraId="14165A66" w14:textId="77777777" w:rsidR="00DE4D39" w:rsidRDefault="00DE4D39" w:rsidP="00806C66">
      <w:pPr>
        <w:pStyle w:val="BodyText"/>
        <w:tabs>
          <w:tab w:val="left" w:pos="1134"/>
        </w:tabs>
        <w:spacing w:line="276" w:lineRule="auto"/>
        <w:ind w:left="1134" w:hanging="567"/>
        <w:jc w:val="left"/>
        <w:rPr>
          <w:rFonts w:cs="Arial"/>
          <w:szCs w:val="24"/>
        </w:rPr>
      </w:pPr>
    </w:p>
    <w:p w14:paraId="07F63B80" w14:textId="77777777" w:rsidR="00DE4D39" w:rsidRDefault="00DE4D39" w:rsidP="005119DB">
      <w:pPr>
        <w:pStyle w:val="BodyText"/>
        <w:tabs>
          <w:tab w:val="left" w:pos="567"/>
        </w:tabs>
        <w:spacing w:line="276" w:lineRule="auto"/>
        <w:ind w:left="567" w:hanging="709"/>
        <w:jc w:val="left"/>
        <w:rPr>
          <w:rFonts w:cs="Arial"/>
          <w:szCs w:val="24"/>
        </w:rPr>
      </w:pPr>
      <w:r>
        <w:rPr>
          <w:rFonts w:cs="Arial"/>
          <w:szCs w:val="24"/>
        </w:rPr>
        <w:t>7.8</w:t>
      </w:r>
      <w:r>
        <w:rPr>
          <w:rFonts w:cs="Arial"/>
          <w:szCs w:val="24"/>
        </w:rPr>
        <w:tab/>
      </w:r>
      <w:r w:rsidR="00F01704" w:rsidRPr="00806C66">
        <w:rPr>
          <w:rFonts w:cs="Arial"/>
          <w:szCs w:val="24"/>
        </w:rPr>
        <w:t xml:space="preserve">This is paid to </w:t>
      </w:r>
      <w:r w:rsidR="00AF0167" w:rsidRPr="00806C66">
        <w:rPr>
          <w:rFonts w:cs="Arial"/>
          <w:szCs w:val="24"/>
        </w:rPr>
        <w:t xml:space="preserve">tenants </w:t>
      </w:r>
      <w:r w:rsidR="00F01704" w:rsidRPr="00806C66">
        <w:rPr>
          <w:rFonts w:cs="Arial"/>
          <w:szCs w:val="24"/>
        </w:rPr>
        <w:t xml:space="preserve">who </w:t>
      </w:r>
      <w:r w:rsidR="003F5CC3" w:rsidRPr="00806C66">
        <w:rPr>
          <w:rFonts w:cs="Arial"/>
          <w:szCs w:val="24"/>
        </w:rPr>
        <w:t xml:space="preserve">are </w:t>
      </w:r>
      <w:r w:rsidR="005515B1" w:rsidRPr="00806C66">
        <w:rPr>
          <w:rFonts w:cs="Arial"/>
          <w:szCs w:val="24"/>
        </w:rPr>
        <w:t xml:space="preserve">required to move out of their home </w:t>
      </w:r>
      <w:r w:rsidR="008839C3" w:rsidRPr="00806C66">
        <w:rPr>
          <w:rFonts w:cs="Arial"/>
          <w:szCs w:val="24"/>
        </w:rPr>
        <w:t>permanently</w:t>
      </w:r>
    </w:p>
    <w:p w14:paraId="719B63DC" w14:textId="0F8ECC5B" w:rsidR="00693D0A" w:rsidRDefault="00693D0A" w:rsidP="005119DB">
      <w:pPr>
        <w:pStyle w:val="BodyText"/>
        <w:tabs>
          <w:tab w:val="left" w:pos="567"/>
        </w:tabs>
        <w:spacing w:line="276" w:lineRule="auto"/>
        <w:ind w:left="567" w:hanging="709"/>
        <w:jc w:val="left"/>
        <w:rPr>
          <w:rFonts w:cs="Arial"/>
        </w:rPr>
      </w:pPr>
      <w:r>
        <w:rPr>
          <w:rFonts w:cs="Arial"/>
          <w:szCs w:val="24"/>
        </w:rPr>
        <w:tab/>
      </w:r>
      <w:r w:rsidR="364F0794" w:rsidRPr="5BE046DC">
        <w:rPr>
          <w:rFonts w:cs="Arial"/>
        </w:rPr>
        <w:t xml:space="preserve">by building works such as demolition or redevelopment. </w:t>
      </w:r>
      <w:r w:rsidR="2F17E99B" w:rsidRPr="5BE046DC">
        <w:rPr>
          <w:rFonts w:cs="Arial"/>
        </w:rPr>
        <w:t>Tenants are</w:t>
      </w:r>
      <w:r w:rsidR="76850E32" w:rsidRPr="5BE046DC">
        <w:rPr>
          <w:rFonts w:cs="Arial"/>
        </w:rPr>
        <w:t xml:space="preserve"> entitled to </w:t>
      </w:r>
    </w:p>
    <w:p w14:paraId="22F164E8" w14:textId="2E0A7D45" w:rsidR="00693D0A" w:rsidRDefault="00693D0A" w:rsidP="005119DB">
      <w:pPr>
        <w:pStyle w:val="BodyText"/>
        <w:tabs>
          <w:tab w:val="left" w:pos="567"/>
        </w:tabs>
        <w:spacing w:line="276" w:lineRule="auto"/>
        <w:ind w:left="567" w:hanging="709"/>
        <w:jc w:val="left"/>
        <w:rPr>
          <w:rFonts w:cs="Arial"/>
        </w:rPr>
      </w:pPr>
      <w:r>
        <w:rPr>
          <w:rFonts w:cs="Arial"/>
          <w:szCs w:val="24"/>
        </w:rPr>
        <w:tab/>
      </w:r>
      <w:r w:rsidR="76850E32" w:rsidRPr="5BE046DC">
        <w:rPr>
          <w:rFonts w:cs="Arial"/>
        </w:rPr>
        <w:t>the compensation for the loss of their home</w:t>
      </w:r>
      <w:r w:rsidR="2F17E99B" w:rsidRPr="5BE046DC">
        <w:rPr>
          <w:rFonts w:cs="Arial"/>
        </w:rPr>
        <w:t xml:space="preserve"> based on the rules set out in the </w:t>
      </w:r>
    </w:p>
    <w:p w14:paraId="3636AFC3" w14:textId="73E07105" w:rsidR="00167AD9" w:rsidRDefault="00693D0A" w:rsidP="005119DB">
      <w:pPr>
        <w:pStyle w:val="BodyText"/>
        <w:tabs>
          <w:tab w:val="left" w:pos="567"/>
        </w:tabs>
        <w:spacing w:line="276" w:lineRule="auto"/>
        <w:ind w:left="567" w:hanging="709"/>
        <w:jc w:val="left"/>
        <w:rPr>
          <w:rFonts w:cs="Arial"/>
        </w:rPr>
      </w:pPr>
      <w:r>
        <w:rPr>
          <w:rFonts w:cs="Arial"/>
          <w:szCs w:val="24"/>
        </w:rPr>
        <w:tab/>
      </w:r>
      <w:r w:rsidR="7FCA76FB" w:rsidRPr="5BE046DC">
        <w:rPr>
          <w:rFonts w:cs="Arial"/>
        </w:rPr>
        <w:t xml:space="preserve">statutory </w:t>
      </w:r>
      <w:r w:rsidR="76850E32" w:rsidRPr="5BE046DC">
        <w:rPr>
          <w:rFonts w:cs="Arial"/>
        </w:rPr>
        <w:t>Home Loss Regulations</w:t>
      </w:r>
      <w:r w:rsidR="7FCA76FB" w:rsidRPr="5BE046DC">
        <w:rPr>
          <w:rFonts w:cs="Arial"/>
        </w:rPr>
        <w:t>.</w:t>
      </w:r>
    </w:p>
    <w:p w14:paraId="39325667" w14:textId="77777777" w:rsidR="00167AD9" w:rsidRDefault="00167AD9" w:rsidP="005119DB">
      <w:pPr>
        <w:pStyle w:val="BodyText"/>
        <w:tabs>
          <w:tab w:val="left" w:pos="567"/>
        </w:tabs>
        <w:spacing w:line="276" w:lineRule="auto"/>
        <w:ind w:left="567" w:hanging="709"/>
        <w:jc w:val="left"/>
        <w:rPr>
          <w:rFonts w:cs="Arial"/>
          <w:szCs w:val="24"/>
        </w:rPr>
      </w:pPr>
    </w:p>
    <w:p w14:paraId="3CC148CD" w14:textId="77777777" w:rsidR="00167AD9" w:rsidRDefault="00167AD9" w:rsidP="005119DB">
      <w:pPr>
        <w:pStyle w:val="BodyText"/>
        <w:tabs>
          <w:tab w:val="left" w:pos="567"/>
        </w:tabs>
        <w:spacing w:line="276" w:lineRule="auto"/>
        <w:ind w:left="567" w:hanging="709"/>
        <w:jc w:val="left"/>
        <w:rPr>
          <w:rFonts w:cs="Arial"/>
          <w:szCs w:val="24"/>
        </w:rPr>
      </w:pPr>
      <w:r>
        <w:rPr>
          <w:rFonts w:cs="Arial"/>
          <w:szCs w:val="24"/>
        </w:rPr>
        <w:t>7.9</w:t>
      </w:r>
      <w:r>
        <w:rPr>
          <w:rFonts w:cs="Arial"/>
          <w:szCs w:val="24"/>
        </w:rPr>
        <w:tab/>
        <w:t>T</w:t>
      </w:r>
      <w:r w:rsidR="00AF0167" w:rsidRPr="00806C66">
        <w:rPr>
          <w:rFonts w:cs="Arial"/>
          <w:szCs w:val="24"/>
        </w:rPr>
        <w:t xml:space="preserve">he amount of the Home Loss payment is set by </w:t>
      </w:r>
      <w:r w:rsidR="00BB7622" w:rsidRPr="00806C66">
        <w:rPr>
          <w:rFonts w:cs="Arial"/>
          <w:szCs w:val="24"/>
        </w:rPr>
        <w:t xml:space="preserve">Government and </w:t>
      </w:r>
      <w:r w:rsidR="00AF0167" w:rsidRPr="00806C66">
        <w:rPr>
          <w:rFonts w:cs="Arial"/>
          <w:szCs w:val="24"/>
        </w:rPr>
        <w:t xml:space="preserve">revised </w:t>
      </w:r>
    </w:p>
    <w:p w14:paraId="56E6232E" w14:textId="226072D0" w:rsidR="00167AD9" w:rsidRDefault="00167AD9" w:rsidP="005119DB">
      <w:pPr>
        <w:pStyle w:val="BodyText"/>
        <w:tabs>
          <w:tab w:val="left" w:pos="567"/>
        </w:tabs>
        <w:spacing w:line="276" w:lineRule="auto"/>
        <w:ind w:left="567" w:hanging="709"/>
        <w:jc w:val="left"/>
        <w:rPr>
          <w:rFonts w:cs="Arial"/>
        </w:rPr>
      </w:pPr>
      <w:r>
        <w:rPr>
          <w:rFonts w:cs="Arial"/>
          <w:szCs w:val="24"/>
        </w:rPr>
        <w:tab/>
      </w:r>
      <w:r w:rsidR="2F17E99B" w:rsidRPr="5BE046DC">
        <w:rPr>
          <w:rFonts w:cs="Arial"/>
        </w:rPr>
        <w:t xml:space="preserve">annually. It </w:t>
      </w:r>
      <w:r w:rsidR="793731BF" w:rsidRPr="5BE046DC">
        <w:rPr>
          <w:rFonts w:cs="Arial"/>
        </w:rPr>
        <w:t xml:space="preserve">can only </w:t>
      </w:r>
      <w:r w:rsidR="2F17E99B" w:rsidRPr="5BE046DC">
        <w:rPr>
          <w:rFonts w:cs="Arial"/>
        </w:rPr>
        <w:t xml:space="preserve">be paid to tenants who have lived in the property for </w:t>
      </w:r>
    </w:p>
    <w:p w14:paraId="4568A4BE" w14:textId="31B7FC01" w:rsidR="00167AD9" w:rsidRDefault="00167AD9" w:rsidP="005119DB">
      <w:pPr>
        <w:pStyle w:val="BodyText"/>
        <w:tabs>
          <w:tab w:val="left" w:pos="567"/>
        </w:tabs>
        <w:spacing w:line="276" w:lineRule="auto"/>
        <w:ind w:left="567" w:hanging="709"/>
        <w:jc w:val="left"/>
        <w:rPr>
          <w:rFonts w:cs="Arial"/>
        </w:rPr>
      </w:pPr>
      <w:r>
        <w:rPr>
          <w:rFonts w:cs="Arial"/>
          <w:szCs w:val="24"/>
        </w:rPr>
        <w:tab/>
      </w:r>
      <w:r w:rsidR="1A933878" w:rsidRPr="5BE046DC">
        <w:rPr>
          <w:rFonts w:cs="Arial"/>
        </w:rPr>
        <w:t>at least</w:t>
      </w:r>
      <w:r w:rsidR="2F17E99B" w:rsidRPr="5BE046DC">
        <w:rPr>
          <w:rFonts w:cs="Arial"/>
        </w:rPr>
        <w:t xml:space="preserve"> 12 months and can be claimed up to six months after the tenant has </w:t>
      </w:r>
    </w:p>
    <w:p w14:paraId="2C2AEE77" w14:textId="3468AA9B" w:rsidR="00AF0167" w:rsidRPr="00806C66" w:rsidRDefault="00167AD9" w:rsidP="005119DB">
      <w:pPr>
        <w:pStyle w:val="BodyText"/>
        <w:tabs>
          <w:tab w:val="left" w:pos="567"/>
        </w:tabs>
        <w:spacing w:line="276" w:lineRule="auto"/>
        <w:ind w:left="567" w:hanging="709"/>
        <w:jc w:val="left"/>
        <w:rPr>
          <w:rFonts w:cs="Arial"/>
        </w:rPr>
      </w:pPr>
      <w:r>
        <w:rPr>
          <w:rFonts w:cs="Arial"/>
          <w:szCs w:val="24"/>
        </w:rPr>
        <w:tab/>
      </w:r>
      <w:r w:rsidR="2F17E99B" w:rsidRPr="5BE046DC">
        <w:rPr>
          <w:rFonts w:cs="Arial"/>
        </w:rPr>
        <w:t>moved out.</w:t>
      </w:r>
    </w:p>
    <w:p w14:paraId="060B0E5F" w14:textId="77777777" w:rsidR="00AF0167" w:rsidRPr="00806C66" w:rsidRDefault="00AF0167" w:rsidP="00806C66">
      <w:pPr>
        <w:pStyle w:val="BodyText"/>
        <w:tabs>
          <w:tab w:val="left" w:pos="1134"/>
        </w:tabs>
        <w:spacing w:line="276" w:lineRule="auto"/>
        <w:ind w:left="1134" w:hanging="567"/>
        <w:jc w:val="left"/>
        <w:rPr>
          <w:rFonts w:cs="Arial"/>
          <w:szCs w:val="24"/>
        </w:rPr>
      </w:pPr>
    </w:p>
    <w:p w14:paraId="5DB6BED2" w14:textId="77777777" w:rsidR="00167AD9" w:rsidRDefault="00F01704" w:rsidP="00806C66">
      <w:pPr>
        <w:pStyle w:val="BodyText"/>
        <w:tabs>
          <w:tab w:val="left" w:pos="1134"/>
        </w:tabs>
        <w:spacing w:line="276" w:lineRule="auto"/>
        <w:ind w:left="1134" w:hanging="567"/>
        <w:jc w:val="left"/>
        <w:rPr>
          <w:rFonts w:cs="Arial"/>
          <w:b/>
          <w:szCs w:val="24"/>
        </w:rPr>
      </w:pPr>
      <w:r w:rsidRPr="00806C66">
        <w:rPr>
          <w:rFonts w:cs="Arial"/>
          <w:b/>
          <w:szCs w:val="24"/>
        </w:rPr>
        <w:t>Disturbance Payment</w:t>
      </w:r>
      <w:r w:rsidR="00AF0167" w:rsidRPr="00806C66">
        <w:rPr>
          <w:rFonts w:cs="Arial"/>
          <w:b/>
          <w:szCs w:val="24"/>
        </w:rPr>
        <w:t>s</w:t>
      </w:r>
    </w:p>
    <w:p w14:paraId="52C1D180" w14:textId="77777777" w:rsidR="00167AD9" w:rsidRDefault="00167AD9" w:rsidP="00806C66">
      <w:pPr>
        <w:pStyle w:val="BodyText"/>
        <w:tabs>
          <w:tab w:val="left" w:pos="1134"/>
        </w:tabs>
        <w:spacing w:line="276" w:lineRule="auto"/>
        <w:ind w:left="1134" w:hanging="567"/>
        <w:jc w:val="left"/>
        <w:rPr>
          <w:rFonts w:cs="Arial"/>
          <w:b/>
          <w:szCs w:val="24"/>
        </w:rPr>
      </w:pPr>
    </w:p>
    <w:p w14:paraId="71902D6C" w14:textId="3569DF14" w:rsidR="007D5861" w:rsidRDefault="00167AD9" w:rsidP="008C4FD8">
      <w:pPr>
        <w:pStyle w:val="BodyText"/>
        <w:spacing w:line="276" w:lineRule="auto"/>
        <w:ind w:left="567" w:hanging="709"/>
        <w:jc w:val="left"/>
        <w:rPr>
          <w:rFonts w:cs="Arial"/>
          <w:b/>
          <w:szCs w:val="24"/>
        </w:rPr>
      </w:pPr>
      <w:r w:rsidRPr="00167AD9">
        <w:rPr>
          <w:rFonts w:cs="Arial"/>
          <w:bCs/>
          <w:szCs w:val="24"/>
        </w:rPr>
        <w:t>7.10</w:t>
      </w:r>
      <w:r w:rsidRPr="00167AD9">
        <w:rPr>
          <w:rFonts w:cs="Arial"/>
          <w:bCs/>
          <w:szCs w:val="24"/>
        </w:rPr>
        <w:tab/>
      </w:r>
      <w:r w:rsidR="00F01704" w:rsidRPr="00167AD9">
        <w:rPr>
          <w:rFonts w:cs="Arial"/>
          <w:bCs/>
          <w:szCs w:val="24"/>
        </w:rPr>
        <w:t xml:space="preserve">Under the Land Compensation Act 1973, </w:t>
      </w:r>
      <w:r w:rsidR="00AF0167" w:rsidRPr="00167AD9">
        <w:rPr>
          <w:rFonts w:cs="Arial"/>
          <w:bCs/>
          <w:szCs w:val="24"/>
        </w:rPr>
        <w:t xml:space="preserve">tenants are </w:t>
      </w:r>
      <w:r w:rsidR="008839C3" w:rsidRPr="00167AD9">
        <w:rPr>
          <w:rFonts w:cs="Arial"/>
          <w:bCs/>
          <w:szCs w:val="24"/>
        </w:rPr>
        <w:t xml:space="preserve">also </w:t>
      </w:r>
      <w:r w:rsidR="00AF0167" w:rsidRPr="00167AD9">
        <w:rPr>
          <w:rFonts w:cs="Arial"/>
          <w:bCs/>
          <w:szCs w:val="24"/>
        </w:rPr>
        <w:t>entitled to claim a</w:t>
      </w:r>
      <w:r w:rsidR="00AF0167" w:rsidRPr="00806C66">
        <w:rPr>
          <w:rFonts w:cs="Arial"/>
          <w:szCs w:val="24"/>
        </w:rPr>
        <w:t xml:space="preserve"> </w:t>
      </w:r>
      <w:r w:rsidR="00F01704" w:rsidRPr="00806C66">
        <w:rPr>
          <w:rFonts w:cs="Arial"/>
          <w:szCs w:val="24"/>
        </w:rPr>
        <w:t xml:space="preserve">Disturbance Payment </w:t>
      </w:r>
      <w:r w:rsidR="00AF0167" w:rsidRPr="00806C66">
        <w:rPr>
          <w:rFonts w:cs="Arial"/>
          <w:szCs w:val="24"/>
        </w:rPr>
        <w:t>to cover the reasonable costs of moving out of their home permanently.</w:t>
      </w:r>
    </w:p>
    <w:p w14:paraId="742D0FC0" w14:textId="77777777" w:rsidR="007D5861" w:rsidRDefault="007D5861" w:rsidP="007D5861">
      <w:pPr>
        <w:pStyle w:val="BodyText"/>
        <w:spacing w:line="276" w:lineRule="auto"/>
        <w:ind w:left="567" w:hanging="567"/>
        <w:jc w:val="left"/>
        <w:rPr>
          <w:rFonts w:cs="Arial"/>
          <w:b/>
          <w:szCs w:val="24"/>
        </w:rPr>
      </w:pPr>
    </w:p>
    <w:p w14:paraId="14A621CD" w14:textId="6F89EF43" w:rsidR="00F01704" w:rsidRPr="007D5861" w:rsidRDefault="007D5861" w:rsidP="008C4FD8">
      <w:pPr>
        <w:pStyle w:val="BodyText"/>
        <w:spacing w:line="276" w:lineRule="auto"/>
        <w:ind w:left="567" w:hanging="709"/>
        <w:jc w:val="left"/>
        <w:rPr>
          <w:rFonts w:cs="Arial"/>
          <w:bCs/>
          <w:szCs w:val="24"/>
        </w:rPr>
      </w:pPr>
      <w:r w:rsidRPr="007D5861">
        <w:rPr>
          <w:rFonts w:cs="Arial"/>
          <w:bCs/>
          <w:szCs w:val="24"/>
        </w:rPr>
        <w:t>7.11</w:t>
      </w:r>
      <w:r w:rsidRPr="007D5861">
        <w:rPr>
          <w:rFonts w:cs="Arial"/>
          <w:bCs/>
          <w:szCs w:val="24"/>
        </w:rPr>
        <w:tab/>
      </w:r>
      <w:r w:rsidR="008839C3" w:rsidRPr="007D5861">
        <w:rPr>
          <w:rFonts w:cs="Arial"/>
          <w:bCs/>
          <w:szCs w:val="24"/>
        </w:rPr>
        <w:t>Unity will make Disturbance Payments for the following expenses:</w:t>
      </w:r>
    </w:p>
    <w:p w14:paraId="446B789C" w14:textId="77777777" w:rsidR="00F01704" w:rsidRPr="00806C66" w:rsidRDefault="00F01704" w:rsidP="006752EF">
      <w:pPr>
        <w:pStyle w:val="BodyText"/>
        <w:numPr>
          <w:ilvl w:val="0"/>
          <w:numId w:val="7"/>
        </w:numPr>
        <w:spacing w:line="276" w:lineRule="auto"/>
        <w:ind w:left="1276"/>
        <w:jc w:val="left"/>
        <w:rPr>
          <w:rFonts w:cs="Arial"/>
          <w:szCs w:val="24"/>
        </w:rPr>
      </w:pPr>
      <w:r w:rsidRPr="00806C66">
        <w:rPr>
          <w:rFonts w:cs="Arial"/>
          <w:szCs w:val="24"/>
        </w:rPr>
        <w:t>Disconnection and reconnection of appliance</w:t>
      </w:r>
      <w:r w:rsidR="00644EEA">
        <w:rPr>
          <w:rFonts w:cs="Arial"/>
          <w:szCs w:val="24"/>
        </w:rPr>
        <w:t>s</w:t>
      </w:r>
      <w:r w:rsidRPr="00806C66">
        <w:rPr>
          <w:rFonts w:cs="Arial"/>
          <w:szCs w:val="24"/>
        </w:rPr>
        <w:t xml:space="preserve"> and utilities</w:t>
      </w:r>
    </w:p>
    <w:p w14:paraId="69FEC8EB" w14:textId="77777777" w:rsidR="00F01704" w:rsidRPr="00806C66" w:rsidRDefault="008839C3" w:rsidP="006752EF">
      <w:pPr>
        <w:pStyle w:val="BodyText"/>
        <w:numPr>
          <w:ilvl w:val="0"/>
          <w:numId w:val="7"/>
        </w:numPr>
        <w:spacing w:line="276" w:lineRule="auto"/>
        <w:ind w:left="1276"/>
        <w:jc w:val="left"/>
        <w:rPr>
          <w:rFonts w:cs="Arial"/>
          <w:szCs w:val="24"/>
        </w:rPr>
      </w:pPr>
      <w:r w:rsidRPr="00806C66">
        <w:rPr>
          <w:rFonts w:cs="Arial"/>
          <w:szCs w:val="24"/>
        </w:rPr>
        <w:t>Removal costs</w:t>
      </w:r>
    </w:p>
    <w:p w14:paraId="6E6ECDD0" w14:textId="77777777" w:rsidR="008839C3" w:rsidRPr="00806C66" w:rsidRDefault="00F01704" w:rsidP="006752EF">
      <w:pPr>
        <w:pStyle w:val="BodyText"/>
        <w:numPr>
          <w:ilvl w:val="0"/>
          <w:numId w:val="8"/>
        </w:numPr>
        <w:spacing w:line="276" w:lineRule="auto"/>
        <w:ind w:left="1276"/>
        <w:jc w:val="left"/>
        <w:rPr>
          <w:rFonts w:cs="Arial"/>
          <w:szCs w:val="24"/>
        </w:rPr>
      </w:pPr>
      <w:r w:rsidRPr="00806C66">
        <w:rPr>
          <w:rFonts w:cs="Arial"/>
          <w:szCs w:val="24"/>
        </w:rPr>
        <w:t>Installation of disability aids and adaptations whe</w:t>
      </w:r>
      <w:r w:rsidR="008839C3" w:rsidRPr="00806C66">
        <w:rPr>
          <w:rFonts w:cs="Arial"/>
          <w:szCs w:val="24"/>
        </w:rPr>
        <w:t xml:space="preserve">n Unity has been unable to </w:t>
      </w:r>
      <w:r w:rsidR="00BB7622" w:rsidRPr="00806C66">
        <w:rPr>
          <w:rFonts w:cs="Arial"/>
          <w:szCs w:val="24"/>
        </w:rPr>
        <w:t xml:space="preserve">find </w:t>
      </w:r>
      <w:r w:rsidR="008839C3" w:rsidRPr="00806C66">
        <w:rPr>
          <w:rFonts w:cs="Arial"/>
          <w:szCs w:val="24"/>
        </w:rPr>
        <w:t>a suitably adapted home to move into</w:t>
      </w:r>
    </w:p>
    <w:p w14:paraId="2BDA9ABA" w14:textId="59001AB6" w:rsidR="008839C3" w:rsidRPr="00806C66" w:rsidRDefault="008839C3" w:rsidP="006752EF">
      <w:pPr>
        <w:pStyle w:val="BodyText"/>
        <w:numPr>
          <w:ilvl w:val="0"/>
          <w:numId w:val="8"/>
        </w:numPr>
        <w:spacing w:line="276" w:lineRule="auto"/>
        <w:ind w:left="1276"/>
        <w:jc w:val="left"/>
        <w:rPr>
          <w:rFonts w:cs="Arial"/>
          <w:szCs w:val="24"/>
        </w:rPr>
      </w:pPr>
      <w:r w:rsidRPr="00806C66">
        <w:rPr>
          <w:rFonts w:cs="Arial"/>
          <w:szCs w:val="24"/>
        </w:rPr>
        <w:t>Reasonable out of pocket expenses</w:t>
      </w:r>
    </w:p>
    <w:p w14:paraId="7C6E9647" w14:textId="77777777" w:rsidR="008839C3" w:rsidRPr="00806C66" w:rsidRDefault="008839C3" w:rsidP="00806C66">
      <w:pPr>
        <w:pStyle w:val="BodyText"/>
        <w:spacing w:line="276" w:lineRule="auto"/>
        <w:jc w:val="left"/>
        <w:rPr>
          <w:rFonts w:cs="Arial"/>
          <w:szCs w:val="24"/>
        </w:rPr>
      </w:pPr>
    </w:p>
    <w:p w14:paraId="39881149" w14:textId="77777777" w:rsidR="00F01704" w:rsidRPr="00806C66" w:rsidRDefault="00F01704" w:rsidP="0037284B">
      <w:pPr>
        <w:pStyle w:val="BodyText"/>
        <w:spacing w:line="276" w:lineRule="auto"/>
        <w:ind w:left="567"/>
        <w:jc w:val="left"/>
        <w:rPr>
          <w:rFonts w:cs="Arial"/>
          <w:szCs w:val="24"/>
        </w:rPr>
      </w:pPr>
      <w:r w:rsidRPr="00806C66">
        <w:rPr>
          <w:rFonts w:cs="Arial"/>
          <w:szCs w:val="24"/>
        </w:rPr>
        <w:t xml:space="preserve">Residents who wish to claim Disturbance Payments </w:t>
      </w:r>
      <w:r w:rsidR="008839C3" w:rsidRPr="00806C66">
        <w:rPr>
          <w:rFonts w:cs="Arial"/>
          <w:szCs w:val="24"/>
        </w:rPr>
        <w:t xml:space="preserve">will be required to </w:t>
      </w:r>
      <w:r w:rsidRPr="00806C66">
        <w:rPr>
          <w:rFonts w:cs="Arial"/>
          <w:szCs w:val="24"/>
        </w:rPr>
        <w:t>provide</w:t>
      </w:r>
      <w:r w:rsidR="008839C3" w:rsidRPr="00806C66">
        <w:rPr>
          <w:rFonts w:cs="Arial"/>
          <w:szCs w:val="24"/>
        </w:rPr>
        <w:t xml:space="preserve"> written estimates and</w:t>
      </w:r>
      <w:r w:rsidRPr="00806C66">
        <w:rPr>
          <w:rFonts w:cs="Arial"/>
          <w:szCs w:val="24"/>
        </w:rPr>
        <w:t xml:space="preserve"> receipts for the claimed items</w:t>
      </w:r>
      <w:r w:rsidR="008839C3" w:rsidRPr="00806C66">
        <w:rPr>
          <w:rFonts w:cs="Arial"/>
          <w:szCs w:val="24"/>
        </w:rPr>
        <w:t>.</w:t>
      </w:r>
      <w:r w:rsidRPr="00806C66">
        <w:rPr>
          <w:rFonts w:cs="Arial"/>
          <w:szCs w:val="24"/>
        </w:rPr>
        <w:t xml:space="preserve"> </w:t>
      </w:r>
    </w:p>
    <w:p w14:paraId="41B4360C" w14:textId="77777777" w:rsidR="001779C1" w:rsidRDefault="001779C1" w:rsidP="00806C66">
      <w:pPr>
        <w:pStyle w:val="BodyText"/>
        <w:tabs>
          <w:tab w:val="left" w:pos="1134"/>
        </w:tabs>
        <w:spacing w:line="276" w:lineRule="auto"/>
        <w:ind w:left="1134" w:hanging="567"/>
        <w:jc w:val="left"/>
        <w:rPr>
          <w:rFonts w:cs="Arial"/>
          <w:b/>
          <w:szCs w:val="24"/>
        </w:rPr>
      </w:pPr>
    </w:p>
    <w:p w14:paraId="4BBB4378" w14:textId="2B8D0AD3" w:rsidR="00F01704" w:rsidRPr="00806C66" w:rsidRDefault="001779C1" w:rsidP="001779C1">
      <w:pPr>
        <w:pStyle w:val="BodyText"/>
        <w:tabs>
          <w:tab w:val="left" w:pos="709"/>
        </w:tabs>
        <w:spacing w:line="276" w:lineRule="auto"/>
        <w:ind w:left="1134" w:hanging="567"/>
        <w:jc w:val="left"/>
        <w:rPr>
          <w:rFonts w:cs="Arial"/>
          <w:b/>
          <w:szCs w:val="24"/>
        </w:rPr>
      </w:pPr>
      <w:r>
        <w:rPr>
          <w:rFonts w:cs="Arial"/>
          <w:b/>
          <w:szCs w:val="24"/>
        </w:rPr>
        <w:lastRenderedPageBreak/>
        <w:tab/>
      </w:r>
      <w:r w:rsidR="00F01704" w:rsidRPr="00806C66">
        <w:rPr>
          <w:rFonts w:cs="Arial"/>
          <w:b/>
          <w:szCs w:val="24"/>
        </w:rPr>
        <w:t>Discretionary Disturbance Payments</w:t>
      </w:r>
    </w:p>
    <w:p w14:paraId="6A18405D" w14:textId="77777777" w:rsidR="00AF0167" w:rsidRPr="00806C66" w:rsidRDefault="00AF0167" w:rsidP="00806C66">
      <w:pPr>
        <w:pStyle w:val="BodyText"/>
        <w:tabs>
          <w:tab w:val="left" w:pos="1134"/>
        </w:tabs>
        <w:spacing w:line="276" w:lineRule="auto"/>
        <w:ind w:left="1134" w:hanging="567"/>
        <w:jc w:val="left"/>
        <w:rPr>
          <w:rFonts w:cs="Arial"/>
          <w:szCs w:val="24"/>
        </w:rPr>
      </w:pPr>
    </w:p>
    <w:p w14:paraId="3E72E019" w14:textId="5AF29DED" w:rsidR="009F47C0" w:rsidRDefault="2A8C176B" w:rsidP="005119DB">
      <w:pPr>
        <w:pStyle w:val="BodyText"/>
        <w:tabs>
          <w:tab w:val="left" w:pos="567"/>
        </w:tabs>
        <w:spacing w:line="276" w:lineRule="auto"/>
        <w:ind w:left="567" w:hanging="709"/>
        <w:jc w:val="left"/>
        <w:rPr>
          <w:rFonts w:cs="Arial"/>
        </w:rPr>
      </w:pPr>
      <w:r w:rsidRPr="5BE046DC">
        <w:rPr>
          <w:rFonts w:cs="Arial"/>
        </w:rPr>
        <w:t>7.12</w:t>
      </w:r>
      <w:r w:rsidR="009F47C0">
        <w:tab/>
      </w:r>
      <w:r w:rsidR="005119DB">
        <w:t>U</w:t>
      </w:r>
      <w:r w:rsidR="48B300C5" w:rsidRPr="5BE046DC">
        <w:rPr>
          <w:rFonts w:cs="Arial"/>
        </w:rPr>
        <w:t>nity may require tenants to move out of their home on a temporary basis to allow major repairs to be completed. This is known as a temporary decant</w:t>
      </w:r>
      <w:r w:rsidR="0B1D7296" w:rsidRPr="5BE046DC">
        <w:rPr>
          <w:rFonts w:cs="Arial"/>
        </w:rPr>
        <w:t xml:space="preserve">. </w:t>
      </w:r>
      <w:r w:rsidR="005119DB">
        <w:t>T</w:t>
      </w:r>
      <w:r w:rsidR="0B1D7296" w:rsidRPr="5BE046DC">
        <w:rPr>
          <w:rFonts w:cs="Arial"/>
        </w:rPr>
        <w:t>his is explained in our Decant Policy.</w:t>
      </w:r>
    </w:p>
    <w:p w14:paraId="0A35F562" w14:textId="77777777" w:rsidR="001779C1" w:rsidRDefault="001779C1" w:rsidP="005119DB">
      <w:pPr>
        <w:pStyle w:val="BodyText"/>
        <w:tabs>
          <w:tab w:val="left" w:pos="567"/>
        </w:tabs>
        <w:spacing w:line="276" w:lineRule="auto"/>
        <w:ind w:left="567" w:hanging="567"/>
        <w:jc w:val="left"/>
        <w:rPr>
          <w:rFonts w:cs="Arial"/>
          <w:szCs w:val="24"/>
        </w:rPr>
      </w:pPr>
    </w:p>
    <w:p w14:paraId="0C2527B5" w14:textId="6734A51D" w:rsidR="00F44678" w:rsidRDefault="009F47C0" w:rsidP="005119DB">
      <w:pPr>
        <w:pStyle w:val="BodyText"/>
        <w:tabs>
          <w:tab w:val="left" w:pos="567"/>
        </w:tabs>
        <w:spacing w:line="276" w:lineRule="auto"/>
        <w:ind w:left="567" w:hanging="567"/>
        <w:jc w:val="left"/>
        <w:rPr>
          <w:rFonts w:cs="Arial"/>
          <w:szCs w:val="24"/>
        </w:rPr>
      </w:pPr>
      <w:r>
        <w:rPr>
          <w:rFonts w:cs="Arial"/>
          <w:szCs w:val="24"/>
        </w:rPr>
        <w:t>7.13</w:t>
      </w:r>
      <w:r w:rsidR="001779C1">
        <w:rPr>
          <w:rFonts w:cs="Arial"/>
          <w:szCs w:val="24"/>
        </w:rPr>
        <w:tab/>
      </w:r>
      <w:r w:rsidR="00F44678" w:rsidRPr="00806C66">
        <w:rPr>
          <w:rFonts w:cs="Arial"/>
          <w:szCs w:val="24"/>
        </w:rPr>
        <w:t xml:space="preserve">Where a tenant stays with friends, in a hotel </w:t>
      </w:r>
      <w:r w:rsidR="000E579D">
        <w:rPr>
          <w:rFonts w:cs="Arial"/>
          <w:szCs w:val="24"/>
        </w:rPr>
        <w:t xml:space="preserve">paid for by us </w:t>
      </w:r>
      <w:r w:rsidR="00F44678" w:rsidRPr="00806C66">
        <w:rPr>
          <w:rFonts w:cs="Arial"/>
          <w:szCs w:val="24"/>
        </w:rPr>
        <w:t xml:space="preserve">or in a property not owned by Unity for a temporary period we will consider the following </w:t>
      </w:r>
      <w:r w:rsidR="00723AC4">
        <w:rPr>
          <w:rFonts w:cs="Arial"/>
          <w:szCs w:val="24"/>
        </w:rPr>
        <w:t>as</w:t>
      </w:r>
      <w:r w:rsidR="00F44678" w:rsidRPr="00806C66">
        <w:rPr>
          <w:rFonts w:cs="Arial"/>
          <w:szCs w:val="24"/>
        </w:rPr>
        <w:t xml:space="preserve"> </w:t>
      </w:r>
      <w:r w:rsidR="005119DB">
        <w:rPr>
          <w:rFonts w:cs="Arial"/>
          <w:szCs w:val="24"/>
        </w:rPr>
        <w:t>D</w:t>
      </w:r>
      <w:r w:rsidR="00F44678" w:rsidRPr="00806C66">
        <w:rPr>
          <w:rFonts w:cs="Arial"/>
          <w:szCs w:val="24"/>
        </w:rPr>
        <w:t>iscretionary Disturbance Payments:</w:t>
      </w:r>
    </w:p>
    <w:p w14:paraId="449EA9E1" w14:textId="77777777" w:rsidR="00723AC4" w:rsidRPr="00806C66" w:rsidRDefault="00723AC4" w:rsidP="009F47C0">
      <w:pPr>
        <w:pStyle w:val="BodyText"/>
        <w:spacing w:line="276" w:lineRule="auto"/>
        <w:ind w:hanging="142"/>
        <w:jc w:val="left"/>
        <w:rPr>
          <w:rFonts w:cs="Arial"/>
          <w:szCs w:val="24"/>
        </w:rPr>
      </w:pPr>
    </w:p>
    <w:p w14:paraId="0871067A" w14:textId="03058B58" w:rsidR="00F44678" w:rsidRPr="00806C66" w:rsidRDefault="00F44678" w:rsidP="005119DB">
      <w:pPr>
        <w:pStyle w:val="BodyText"/>
        <w:numPr>
          <w:ilvl w:val="0"/>
          <w:numId w:val="9"/>
        </w:numPr>
        <w:tabs>
          <w:tab w:val="left" w:pos="1134"/>
        </w:tabs>
        <w:spacing w:line="276" w:lineRule="auto"/>
        <w:ind w:left="1134" w:hanging="567"/>
        <w:jc w:val="left"/>
        <w:rPr>
          <w:rFonts w:cs="Arial"/>
          <w:szCs w:val="24"/>
        </w:rPr>
      </w:pPr>
      <w:r w:rsidRPr="00806C66">
        <w:rPr>
          <w:rFonts w:cs="Arial"/>
          <w:szCs w:val="24"/>
        </w:rPr>
        <w:t xml:space="preserve">Storage of </w:t>
      </w:r>
      <w:proofErr w:type="gramStart"/>
      <w:r w:rsidRPr="00806C66">
        <w:rPr>
          <w:rFonts w:cs="Arial"/>
          <w:szCs w:val="24"/>
        </w:rPr>
        <w:t>tenants</w:t>
      </w:r>
      <w:proofErr w:type="gramEnd"/>
      <w:r w:rsidRPr="00806C66">
        <w:rPr>
          <w:rFonts w:cs="Arial"/>
          <w:szCs w:val="24"/>
        </w:rPr>
        <w:t xml:space="preserve"> belongings where this is need</w:t>
      </w:r>
      <w:r w:rsidR="00BB7622" w:rsidRPr="00806C66">
        <w:rPr>
          <w:rFonts w:cs="Arial"/>
          <w:szCs w:val="24"/>
        </w:rPr>
        <w:t>ed</w:t>
      </w:r>
      <w:r w:rsidRPr="00806C66">
        <w:rPr>
          <w:rFonts w:cs="Arial"/>
          <w:szCs w:val="24"/>
        </w:rPr>
        <w:t xml:space="preserve"> to allow repairs to</w:t>
      </w:r>
      <w:r w:rsidR="00216778">
        <w:rPr>
          <w:rFonts w:cs="Arial"/>
          <w:szCs w:val="24"/>
        </w:rPr>
        <w:t xml:space="preserve"> </w:t>
      </w:r>
      <w:r w:rsidRPr="00806C66">
        <w:rPr>
          <w:rFonts w:cs="Arial"/>
          <w:szCs w:val="24"/>
        </w:rPr>
        <w:t>be completed</w:t>
      </w:r>
    </w:p>
    <w:p w14:paraId="731220E0" w14:textId="77777777" w:rsidR="00F44678" w:rsidRPr="00806C66" w:rsidRDefault="00F44678" w:rsidP="005119DB">
      <w:pPr>
        <w:pStyle w:val="BodyText"/>
        <w:numPr>
          <w:ilvl w:val="0"/>
          <w:numId w:val="9"/>
        </w:numPr>
        <w:tabs>
          <w:tab w:val="left" w:pos="1134"/>
        </w:tabs>
        <w:spacing w:line="276" w:lineRule="auto"/>
        <w:ind w:left="1134" w:hanging="567"/>
        <w:jc w:val="left"/>
        <w:rPr>
          <w:rFonts w:cs="Arial"/>
          <w:szCs w:val="24"/>
        </w:rPr>
      </w:pPr>
      <w:r w:rsidRPr="00806C66">
        <w:rPr>
          <w:rFonts w:cs="Arial"/>
          <w:szCs w:val="24"/>
        </w:rPr>
        <w:t xml:space="preserve">Reasonable out of pocket expenses up to a maximum of </w:t>
      </w:r>
      <w:r w:rsidR="00ED2701" w:rsidRPr="00806C66">
        <w:rPr>
          <w:rFonts w:cs="Arial"/>
          <w:szCs w:val="24"/>
        </w:rPr>
        <w:t>£10 per day</w:t>
      </w:r>
      <w:r w:rsidRPr="00806C66">
        <w:rPr>
          <w:rFonts w:cs="Arial"/>
          <w:szCs w:val="24"/>
        </w:rPr>
        <w:t xml:space="preserve"> </w:t>
      </w:r>
    </w:p>
    <w:p w14:paraId="1984382C" w14:textId="77777777" w:rsidR="00F44678" w:rsidRPr="00806C66" w:rsidRDefault="00F44678" w:rsidP="00806C66">
      <w:pPr>
        <w:pStyle w:val="BodyText"/>
        <w:tabs>
          <w:tab w:val="left" w:pos="1134"/>
        </w:tabs>
        <w:spacing w:line="276" w:lineRule="auto"/>
        <w:ind w:left="1134" w:hanging="567"/>
        <w:jc w:val="left"/>
        <w:rPr>
          <w:rFonts w:cs="Arial"/>
          <w:szCs w:val="24"/>
        </w:rPr>
      </w:pPr>
    </w:p>
    <w:p w14:paraId="006BC123" w14:textId="1C49A757" w:rsidR="00F44678" w:rsidRDefault="2B8DAEC3" w:rsidP="5BE046DC">
      <w:pPr>
        <w:pStyle w:val="BodyText"/>
        <w:spacing w:line="276" w:lineRule="auto"/>
        <w:ind w:left="567" w:hanging="851"/>
        <w:jc w:val="left"/>
        <w:rPr>
          <w:rFonts w:cs="Arial"/>
        </w:rPr>
      </w:pPr>
      <w:r w:rsidRPr="5BE046DC">
        <w:rPr>
          <w:rFonts w:cs="Arial"/>
        </w:rPr>
        <w:t xml:space="preserve">  </w:t>
      </w:r>
      <w:r w:rsidR="5BC90220" w:rsidRPr="5BE046DC">
        <w:rPr>
          <w:rFonts w:cs="Arial"/>
        </w:rPr>
        <w:t>7.14</w:t>
      </w:r>
      <w:r w:rsidR="00723AC4">
        <w:tab/>
      </w:r>
      <w:r w:rsidR="0B1D7296" w:rsidRPr="5BE046DC">
        <w:rPr>
          <w:rFonts w:cs="Arial"/>
        </w:rPr>
        <w:t>Where a tenant is temporarily decanted into a property owned by Unity</w:t>
      </w:r>
      <w:r w:rsidR="49522ECC" w:rsidRPr="5BE046DC">
        <w:rPr>
          <w:rFonts w:cs="Arial"/>
        </w:rPr>
        <w:t xml:space="preserve"> we</w:t>
      </w:r>
      <w:r w:rsidR="0B1D7296" w:rsidRPr="5BE046DC">
        <w:rPr>
          <w:rFonts w:cs="Arial"/>
        </w:rPr>
        <w:t xml:space="preserve"> </w:t>
      </w:r>
      <w:r w:rsidR="00723AC4">
        <w:tab/>
      </w:r>
      <w:r w:rsidR="0B1D7296" w:rsidRPr="5BE046DC">
        <w:rPr>
          <w:rFonts w:cs="Arial"/>
        </w:rPr>
        <w:t xml:space="preserve">will consider the following </w:t>
      </w:r>
      <w:r w:rsidR="67468CE7" w:rsidRPr="5BE046DC">
        <w:rPr>
          <w:rFonts w:cs="Arial"/>
        </w:rPr>
        <w:t>as</w:t>
      </w:r>
      <w:r w:rsidR="0B1D7296" w:rsidRPr="5BE046DC">
        <w:rPr>
          <w:rFonts w:cs="Arial"/>
        </w:rPr>
        <w:t xml:space="preserve"> Discretionary Disturbance Payments:</w:t>
      </w:r>
    </w:p>
    <w:p w14:paraId="6BADF12D" w14:textId="77777777" w:rsidR="00A911F1" w:rsidRPr="00806C66" w:rsidRDefault="00A911F1" w:rsidP="00723AC4">
      <w:pPr>
        <w:pStyle w:val="BodyText"/>
        <w:spacing w:line="276" w:lineRule="auto"/>
        <w:ind w:left="709" w:hanging="851"/>
        <w:jc w:val="left"/>
        <w:rPr>
          <w:rFonts w:cs="Arial"/>
          <w:szCs w:val="24"/>
        </w:rPr>
      </w:pPr>
    </w:p>
    <w:p w14:paraId="40DD0454" w14:textId="77777777" w:rsidR="00F44678" w:rsidRPr="00806C66" w:rsidRDefault="00ED2701" w:rsidP="00CF45F5">
      <w:pPr>
        <w:pStyle w:val="BodyText"/>
        <w:numPr>
          <w:ilvl w:val="0"/>
          <w:numId w:val="10"/>
        </w:numPr>
        <w:tabs>
          <w:tab w:val="left" w:pos="1134"/>
        </w:tabs>
        <w:spacing w:line="276" w:lineRule="auto"/>
        <w:ind w:left="1134" w:hanging="567"/>
        <w:jc w:val="left"/>
        <w:rPr>
          <w:rFonts w:cs="Arial"/>
          <w:szCs w:val="24"/>
        </w:rPr>
      </w:pPr>
      <w:r w:rsidRPr="00806C66">
        <w:rPr>
          <w:rFonts w:cs="Arial"/>
          <w:szCs w:val="24"/>
        </w:rPr>
        <w:t>Removal of essential belongings to and from the temporary property</w:t>
      </w:r>
    </w:p>
    <w:p w14:paraId="79FBCF39" w14:textId="77777777" w:rsidR="00ED2701" w:rsidRPr="00806C66" w:rsidRDefault="00ED2701" w:rsidP="00CF45F5">
      <w:pPr>
        <w:pStyle w:val="BodyText"/>
        <w:numPr>
          <w:ilvl w:val="0"/>
          <w:numId w:val="10"/>
        </w:numPr>
        <w:tabs>
          <w:tab w:val="left" w:pos="1134"/>
        </w:tabs>
        <w:spacing w:line="276" w:lineRule="auto"/>
        <w:ind w:left="1134" w:hanging="567"/>
        <w:jc w:val="left"/>
        <w:rPr>
          <w:rFonts w:cs="Arial"/>
          <w:szCs w:val="24"/>
        </w:rPr>
      </w:pPr>
      <w:r w:rsidRPr="00806C66">
        <w:rPr>
          <w:rFonts w:cs="Arial"/>
          <w:szCs w:val="24"/>
        </w:rPr>
        <w:t xml:space="preserve">Storage of </w:t>
      </w:r>
      <w:proofErr w:type="gramStart"/>
      <w:r w:rsidRPr="00806C66">
        <w:rPr>
          <w:rFonts w:cs="Arial"/>
          <w:szCs w:val="24"/>
        </w:rPr>
        <w:t>tenants</w:t>
      </w:r>
      <w:proofErr w:type="gramEnd"/>
      <w:r w:rsidRPr="00806C66">
        <w:rPr>
          <w:rFonts w:cs="Arial"/>
          <w:szCs w:val="24"/>
        </w:rPr>
        <w:t xml:space="preserve"> belongings where this is need to allow repairs to be completed</w:t>
      </w:r>
    </w:p>
    <w:p w14:paraId="4C49B8AA" w14:textId="77777777" w:rsidR="00F44678" w:rsidRPr="00806C66" w:rsidRDefault="00ED2701" w:rsidP="00CF45F5">
      <w:pPr>
        <w:pStyle w:val="BodyText"/>
        <w:numPr>
          <w:ilvl w:val="0"/>
          <w:numId w:val="10"/>
        </w:numPr>
        <w:tabs>
          <w:tab w:val="left" w:pos="1134"/>
        </w:tabs>
        <w:spacing w:line="276" w:lineRule="auto"/>
        <w:ind w:left="1134" w:hanging="567"/>
        <w:jc w:val="left"/>
        <w:rPr>
          <w:rFonts w:cs="Arial"/>
          <w:szCs w:val="24"/>
        </w:rPr>
      </w:pPr>
      <w:r w:rsidRPr="00806C66">
        <w:rPr>
          <w:rFonts w:cs="Arial"/>
          <w:szCs w:val="24"/>
        </w:rPr>
        <w:t>Reasonable out of pocket expenses up to a maximum of £10 per day</w:t>
      </w:r>
    </w:p>
    <w:p w14:paraId="433E2E72" w14:textId="77777777" w:rsidR="00F44678" w:rsidRPr="00806C66" w:rsidRDefault="00F44678" w:rsidP="00806C66">
      <w:pPr>
        <w:pStyle w:val="BodyText"/>
        <w:tabs>
          <w:tab w:val="left" w:pos="1134"/>
        </w:tabs>
        <w:spacing w:line="276" w:lineRule="auto"/>
        <w:ind w:left="1134" w:hanging="567"/>
        <w:jc w:val="left"/>
        <w:rPr>
          <w:rFonts w:cs="Arial"/>
          <w:szCs w:val="24"/>
        </w:rPr>
      </w:pPr>
    </w:p>
    <w:p w14:paraId="4EC1DB35" w14:textId="4635D755" w:rsidR="00C64D58" w:rsidRDefault="53C83C6F" w:rsidP="00CF45F5">
      <w:pPr>
        <w:pStyle w:val="BodyText"/>
        <w:tabs>
          <w:tab w:val="left" w:pos="567"/>
        </w:tabs>
        <w:spacing w:line="276" w:lineRule="auto"/>
        <w:ind w:left="-142"/>
        <w:jc w:val="left"/>
        <w:rPr>
          <w:rFonts w:cs="Arial"/>
        </w:rPr>
      </w:pPr>
      <w:r w:rsidRPr="5BE046DC">
        <w:rPr>
          <w:rFonts w:cs="Arial"/>
        </w:rPr>
        <w:t>7.15</w:t>
      </w:r>
      <w:r w:rsidR="00ED2701">
        <w:tab/>
      </w:r>
      <w:r w:rsidR="0B1D7296" w:rsidRPr="5BE046DC">
        <w:rPr>
          <w:rFonts w:cs="Arial"/>
        </w:rPr>
        <w:t xml:space="preserve">Where the temporary decant is required as a result of </w:t>
      </w:r>
      <w:r w:rsidR="793731BF" w:rsidRPr="5BE046DC">
        <w:rPr>
          <w:rFonts w:cs="Arial"/>
        </w:rPr>
        <w:t>a</w:t>
      </w:r>
      <w:r w:rsidR="0B1D7296" w:rsidRPr="5BE046DC">
        <w:rPr>
          <w:rFonts w:cs="Arial"/>
        </w:rPr>
        <w:t xml:space="preserve"> </w:t>
      </w:r>
      <w:proofErr w:type="gramStart"/>
      <w:r w:rsidR="0B1D7296" w:rsidRPr="5BE046DC">
        <w:rPr>
          <w:rFonts w:cs="Arial"/>
        </w:rPr>
        <w:t>tenants</w:t>
      </w:r>
      <w:proofErr w:type="gramEnd"/>
      <w:r w:rsidR="0B1D7296" w:rsidRPr="5BE046DC">
        <w:rPr>
          <w:rFonts w:cs="Arial"/>
        </w:rPr>
        <w:t xml:space="preserve"> failure to </w:t>
      </w:r>
      <w:r w:rsidR="00ED2701">
        <w:tab/>
      </w:r>
      <w:r w:rsidR="00ED2701">
        <w:tab/>
      </w:r>
      <w:r w:rsidR="0B1D7296" w:rsidRPr="5BE046DC">
        <w:rPr>
          <w:rFonts w:cs="Arial"/>
        </w:rPr>
        <w:t xml:space="preserve">comply with their conditions of </w:t>
      </w:r>
      <w:r w:rsidR="7BBDF075" w:rsidRPr="5BE046DC">
        <w:rPr>
          <w:rFonts w:cs="Arial"/>
        </w:rPr>
        <w:t xml:space="preserve">tenancy Unity will limit any discretionary </w:t>
      </w:r>
      <w:r w:rsidR="00ED2701">
        <w:tab/>
      </w:r>
      <w:r w:rsidR="00ED2701">
        <w:tab/>
      </w:r>
      <w:r w:rsidR="7BBDF075" w:rsidRPr="5BE046DC">
        <w:rPr>
          <w:rFonts w:cs="Arial"/>
        </w:rPr>
        <w:t xml:space="preserve">disturbance payments and recharge the tenant for direct costs such as </w:t>
      </w:r>
      <w:r w:rsidR="00ED2701">
        <w:tab/>
      </w:r>
      <w:r w:rsidR="00ED2701">
        <w:tab/>
      </w:r>
      <w:r w:rsidR="7BBDF075" w:rsidRPr="5BE046DC">
        <w:rPr>
          <w:rFonts w:cs="Arial"/>
        </w:rPr>
        <w:t>removals or storage.</w:t>
      </w:r>
      <w:r w:rsidR="0B1D7296" w:rsidRPr="5BE046DC">
        <w:rPr>
          <w:rFonts w:cs="Arial"/>
        </w:rPr>
        <w:t xml:space="preserve"> </w:t>
      </w:r>
    </w:p>
    <w:p w14:paraId="50E8CA2C" w14:textId="77777777" w:rsidR="00CF45F5" w:rsidRDefault="00C64D58" w:rsidP="00CF45F5">
      <w:pPr>
        <w:pStyle w:val="BodyText"/>
        <w:spacing w:line="276" w:lineRule="auto"/>
        <w:ind w:left="-142" w:hanging="567"/>
        <w:jc w:val="left"/>
        <w:rPr>
          <w:rFonts w:cs="Arial"/>
          <w:szCs w:val="24"/>
        </w:rPr>
      </w:pPr>
      <w:r>
        <w:rPr>
          <w:rFonts w:cs="Arial"/>
          <w:szCs w:val="24"/>
        </w:rPr>
        <w:tab/>
      </w:r>
    </w:p>
    <w:p w14:paraId="0E18EB1A" w14:textId="6A155EF5" w:rsidR="002C0537" w:rsidRPr="00CF45F5" w:rsidRDefault="53AFE051" w:rsidP="00CF45F5">
      <w:pPr>
        <w:pStyle w:val="BodyText"/>
        <w:spacing w:line="276" w:lineRule="auto"/>
        <w:ind w:left="567" w:hanging="709"/>
        <w:jc w:val="left"/>
        <w:rPr>
          <w:rFonts w:cs="Arial"/>
          <w:szCs w:val="24"/>
        </w:rPr>
      </w:pPr>
      <w:r w:rsidRPr="5BE046DC">
        <w:rPr>
          <w:rFonts w:cs="Arial"/>
          <w:b/>
          <w:bCs/>
        </w:rPr>
        <w:t>8</w:t>
      </w:r>
      <w:r w:rsidR="5D0D303D" w:rsidRPr="5BE046DC">
        <w:rPr>
          <w:rFonts w:cs="Arial"/>
          <w:b/>
          <w:bCs/>
        </w:rPr>
        <w:t>.0</w:t>
      </w:r>
      <w:r w:rsidR="00C64D58">
        <w:tab/>
      </w:r>
      <w:r w:rsidR="0B969A0C" w:rsidRPr="5BE046DC">
        <w:rPr>
          <w:rFonts w:cs="Arial"/>
          <w:b/>
          <w:bCs/>
          <w:u w:val="single"/>
        </w:rPr>
        <w:t xml:space="preserve">Payments </w:t>
      </w:r>
    </w:p>
    <w:p w14:paraId="1EFA0D0E" w14:textId="660B9972" w:rsidR="002C0537" w:rsidRPr="00C64D58" w:rsidRDefault="002C0537" w:rsidP="5BE046DC">
      <w:pPr>
        <w:pStyle w:val="BodyText"/>
        <w:spacing w:line="276" w:lineRule="auto"/>
        <w:jc w:val="left"/>
        <w:rPr>
          <w:rFonts w:cs="Arial"/>
        </w:rPr>
      </w:pPr>
    </w:p>
    <w:p w14:paraId="136D47D1" w14:textId="1A857CC0" w:rsidR="002C0537" w:rsidRPr="00C64D58" w:rsidRDefault="0D92E0E0" w:rsidP="00CF45F5">
      <w:pPr>
        <w:pStyle w:val="BodyText"/>
        <w:spacing w:line="276" w:lineRule="auto"/>
        <w:ind w:left="567" w:hanging="709"/>
        <w:jc w:val="left"/>
        <w:rPr>
          <w:rFonts w:cs="Arial"/>
        </w:rPr>
      </w:pPr>
      <w:r w:rsidRPr="5BE046DC">
        <w:rPr>
          <w:rFonts w:cs="Arial"/>
        </w:rPr>
        <w:t>8</w:t>
      </w:r>
      <w:r w:rsidR="0D272C67" w:rsidRPr="5BE046DC">
        <w:rPr>
          <w:rFonts w:cs="Arial"/>
        </w:rPr>
        <w:t>.1</w:t>
      </w:r>
      <w:r w:rsidR="00C64D58">
        <w:tab/>
      </w:r>
      <w:r w:rsidR="233F235A" w:rsidRPr="5BE046DC">
        <w:rPr>
          <w:rFonts w:cs="Arial"/>
        </w:rPr>
        <w:t xml:space="preserve">Offers of compensation will usually be made once all remedial actions or </w:t>
      </w:r>
      <w:r w:rsidR="00CF45F5">
        <w:t>r</w:t>
      </w:r>
      <w:r w:rsidR="233F235A" w:rsidRPr="5BE046DC">
        <w:rPr>
          <w:rFonts w:cs="Arial"/>
        </w:rPr>
        <w:t xml:space="preserve">epairs have been completed. This enables us to understand </w:t>
      </w:r>
      <w:r w:rsidR="793731BF" w:rsidRPr="5BE046DC">
        <w:rPr>
          <w:rFonts w:cs="Arial"/>
        </w:rPr>
        <w:t xml:space="preserve">fully </w:t>
      </w:r>
      <w:r w:rsidR="233F235A" w:rsidRPr="5BE046DC">
        <w:rPr>
          <w:rFonts w:cs="Arial"/>
        </w:rPr>
        <w:t>any</w:t>
      </w:r>
      <w:r w:rsidR="221E3B78" w:rsidRPr="5BE046DC">
        <w:rPr>
          <w:rFonts w:cs="Arial"/>
        </w:rPr>
        <w:t xml:space="preserve"> </w:t>
      </w:r>
      <w:r w:rsidR="233F235A" w:rsidRPr="5BE046DC">
        <w:rPr>
          <w:rFonts w:cs="Arial"/>
        </w:rPr>
        <w:t xml:space="preserve">adverse impact on the customer and ensure this is reflected in decisions. In accepting a compensation payment, a customer is acknowledging that the </w:t>
      </w:r>
      <w:r w:rsidR="00C64D58">
        <w:tab/>
      </w:r>
      <w:r w:rsidR="233F235A" w:rsidRPr="5BE046DC">
        <w:rPr>
          <w:rFonts w:cs="Arial"/>
        </w:rPr>
        <w:t>matter is resolved.</w:t>
      </w:r>
    </w:p>
    <w:p w14:paraId="6A5D6D99" w14:textId="77777777" w:rsidR="00622F0A" w:rsidRDefault="00622F0A" w:rsidP="00622F0A">
      <w:pPr>
        <w:pStyle w:val="BodyText"/>
        <w:spacing w:line="276" w:lineRule="auto"/>
        <w:ind w:left="-142"/>
        <w:jc w:val="left"/>
        <w:rPr>
          <w:rFonts w:cs="Arial"/>
          <w:szCs w:val="24"/>
        </w:rPr>
      </w:pPr>
    </w:p>
    <w:p w14:paraId="6B6D3615" w14:textId="5F0DBABC" w:rsidR="004B179C" w:rsidRDefault="004B179C" w:rsidP="00CF45F5">
      <w:pPr>
        <w:pStyle w:val="BodyText"/>
        <w:spacing w:line="276" w:lineRule="auto"/>
        <w:ind w:left="567" w:hanging="709"/>
        <w:jc w:val="left"/>
        <w:rPr>
          <w:rFonts w:cs="Arial"/>
          <w:szCs w:val="24"/>
        </w:rPr>
      </w:pPr>
      <w:r>
        <w:rPr>
          <w:rFonts w:cs="Arial"/>
          <w:szCs w:val="24"/>
        </w:rPr>
        <w:t>8</w:t>
      </w:r>
      <w:r w:rsidR="00622F0A">
        <w:rPr>
          <w:rFonts w:cs="Arial"/>
          <w:szCs w:val="24"/>
        </w:rPr>
        <w:t>.2</w:t>
      </w:r>
      <w:r w:rsidR="00622F0A">
        <w:rPr>
          <w:rFonts w:cs="Arial"/>
          <w:szCs w:val="24"/>
        </w:rPr>
        <w:tab/>
      </w:r>
      <w:r w:rsidR="00E54C48" w:rsidRPr="00806C66">
        <w:rPr>
          <w:rFonts w:cs="Arial"/>
          <w:szCs w:val="24"/>
        </w:rPr>
        <w:t xml:space="preserve">Where a customer fails to respond to an offer </w:t>
      </w:r>
      <w:r w:rsidR="005510A0" w:rsidRPr="00806C66">
        <w:rPr>
          <w:rFonts w:cs="Arial"/>
          <w:szCs w:val="24"/>
        </w:rPr>
        <w:t>of compensation the offer will remain open for one month after which it will be withdrawn.</w:t>
      </w:r>
    </w:p>
    <w:p w14:paraId="150F4334" w14:textId="77777777" w:rsidR="004B179C" w:rsidRDefault="004B179C" w:rsidP="00CF45F5">
      <w:pPr>
        <w:pStyle w:val="BodyText"/>
        <w:spacing w:line="276" w:lineRule="auto"/>
        <w:ind w:left="567" w:hanging="709"/>
        <w:jc w:val="left"/>
        <w:rPr>
          <w:rFonts w:cs="Arial"/>
          <w:szCs w:val="24"/>
        </w:rPr>
      </w:pPr>
    </w:p>
    <w:p w14:paraId="31467608" w14:textId="1D4EE1DA" w:rsidR="00E54C48" w:rsidRDefault="004B179C" w:rsidP="00CF45F5">
      <w:pPr>
        <w:pStyle w:val="BodyText"/>
        <w:spacing w:line="276" w:lineRule="auto"/>
        <w:ind w:left="567" w:hanging="709"/>
        <w:jc w:val="left"/>
        <w:rPr>
          <w:rFonts w:cs="Arial"/>
          <w:szCs w:val="24"/>
        </w:rPr>
      </w:pPr>
      <w:r>
        <w:rPr>
          <w:rFonts w:cs="Arial"/>
          <w:szCs w:val="24"/>
        </w:rPr>
        <w:t>8.3</w:t>
      </w:r>
      <w:r>
        <w:rPr>
          <w:rFonts w:cs="Arial"/>
          <w:szCs w:val="24"/>
        </w:rPr>
        <w:tab/>
      </w:r>
      <w:r w:rsidR="00E54C48" w:rsidRPr="00806C66">
        <w:rPr>
          <w:rFonts w:cs="Arial"/>
          <w:szCs w:val="24"/>
        </w:rPr>
        <w:t xml:space="preserve">We will normally offset any compensation payment against outstanding rent arrears or other debt the customer may have with us. </w:t>
      </w:r>
    </w:p>
    <w:p w14:paraId="4A734F89" w14:textId="77777777" w:rsidR="000909C2" w:rsidRDefault="000909C2" w:rsidP="00CF45F5">
      <w:pPr>
        <w:pStyle w:val="BodyText"/>
        <w:spacing w:line="276" w:lineRule="auto"/>
        <w:ind w:left="567" w:hanging="709"/>
        <w:jc w:val="left"/>
        <w:rPr>
          <w:rFonts w:cs="Arial"/>
          <w:szCs w:val="24"/>
        </w:rPr>
      </w:pPr>
    </w:p>
    <w:p w14:paraId="6E6F4415" w14:textId="547EE8B5" w:rsidR="00724ABF" w:rsidRDefault="000909C2" w:rsidP="00CF45F5">
      <w:pPr>
        <w:pStyle w:val="BodyText"/>
        <w:spacing w:line="276" w:lineRule="auto"/>
        <w:ind w:left="567" w:hanging="709"/>
        <w:jc w:val="left"/>
        <w:rPr>
          <w:rFonts w:cs="Arial"/>
          <w:szCs w:val="24"/>
        </w:rPr>
      </w:pPr>
      <w:r>
        <w:rPr>
          <w:rFonts w:cs="Arial"/>
          <w:szCs w:val="24"/>
        </w:rPr>
        <w:t>8.4</w:t>
      </w:r>
      <w:r>
        <w:rPr>
          <w:rFonts w:cs="Arial"/>
          <w:szCs w:val="24"/>
        </w:rPr>
        <w:tab/>
        <w:t>The normal method of payment will be by BACS transfer into the customer’s bank account.</w:t>
      </w:r>
    </w:p>
    <w:p w14:paraId="73041781" w14:textId="77777777" w:rsidR="00724ABF" w:rsidRDefault="00724ABF" w:rsidP="00724ABF">
      <w:pPr>
        <w:pStyle w:val="BodyText"/>
        <w:spacing w:line="276" w:lineRule="auto"/>
        <w:ind w:left="-142"/>
        <w:jc w:val="left"/>
        <w:rPr>
          <w:rFonts w:cs="Arial"/>
          <w:b/>
          <w:bCs/>
          <w:szCs w:val="24"/>
        </w:rPr>
      </w:pPr>
      <w:r w:rsidRPr="00724ABF">
        <w:rPr>
          <w:rFonts w:cs="Arial"/>
          <w:b/>
          <w:bCs/>
          <w:szCs w:val="24"/>
        </w:rPr>
        <w:lastRenderedPageBreak/>
        <w:t>9.0</w:t>
      </w:r>
      <w:r w:rsidR="00E54C48" w:rsidRPr="00724ABF">
        <w:rPr>
          <w:rFonts w:cs="Arial"/>
          <w:b/>
          <w:bCs/>
          <w:szCs w:val="24"/>
        </w:rPr>
        <w:t xml:space="preserve"> </w:t>
      </w:r>
      <w:r w:rsidR="00E54C48" w:rsidRPr="00724ABF">
        <w:rPr>
          <w:rFonts w:cs="Arial"/>
          <w:b/>
          <w:bCs/>
          <w:szCs w:val="24"/>
        </w:rPr>
        <w:tab/>
      </w:r>
      <w:r w:rsidR="00E54C48" w:rsidRPr="002D6C49">
        <w:rPr>
          <w:rFonts w:cs="Arial"/>
          <w:b/>
          <w:bCs/>
          <w:szCs w:val="24"/>
          <w:u w:val="single"/>
        </w:rPr>
        <w:t>Complaints</w:t>
      </w:r>
    </w:p>
    <w:p w14:paraId="46164E4E" w14:textId="77777777" w:rsidR="00724ABF" w:rsidRDefault="00724ABF" w:rsidP="00724ABF">
      <w:pPr>
        <w:pStyle w:val="BodyText"/>
        <w:spacing w:line="276" w:lineRule="auto"/>
        <w:ind w:left="-142"/>
        <w:jc w:val="left"/>
        <w:rPr>
          <w:rFonts w:cs="Arial"/>
          <w:b/>
          <w:bCs/>
          <w:szCs w:val="24"/>
        </w:rPr>
      </w:pPr>
    </w:p>
    <w:p w14:paraId="3CCEDC99" w14:textId="77777777" w:rsidR="00724ABF" w:rsidRDefault="00724ABF" w:rsidP="00724ABF">
      <w:pPr>
        <w:pStyle w:val="BodyText"/>
        <w:spacing w:line="276" w:lineRule="auto"/>
        <w:ind w:left="-142"/>
        <w:jc w:val="left"/>
        <w:rPr>
          <w:rFonts w:cs="Arial"/>
          <w:b/>
          <w:bCs/>
          <w:szCs w:val="24"/>
        </w:rPr>
      </w:pPr>
      <w:r w:rsidRPr="002D6C49">
        <w:rPr>
          <w:rFonts w:cs="Arial"/>
          <w:szCs w:val="24"/>
        </w:rPr>
        <w:t>9.1</w:t>
      </w:r>
      <w:r w:rsidRPr="002D6C49">
        <w:rPr>
          <w:rFonts w:cs="Arial"/>
          <w:szCs w:val="24"/>
        </w:rPr>
        <w:tab/>
      </w:r>
      <w:r w:rsidR="002C0537" w:rsidRPr="002D6C49">
        <w:rPr>
          <w:rFonts w:cs="Arial"/>
          <w:szCs w:val="24"/>
        </w:rPr>
        <w:t xml:space="preserve">If </w:t>
      </w:r>
      <w:r w:rsidR="005510A0" w:rsidRPr="002D6C49">
        <w:rPr>
          <w:rFonts w:cs="Arial"/>
          <w:szCs w:val="24"/>
        </w:rPr>
        <w:t xml:space="preserve">a customer is </w:t>
      </w:r>
      <w:r w:rsidR="002C0537" w:rsidRPr="002D6C49">
        <w:rPr>
          <w:rFonts w:cs="Arial"/>
          <w:szCs w:val="24"/>
        </w:rPr>
        <w:t xml:space="preserve">dissatisfied with the level of discretionary compensation </w:t>
      </w:r>
      <w:r w:rsidRPr="002D6C49">
        <w:rPr>
          <w:rFonts w:cs="Arial"/>
          <w:szCs w:val="24"/>
        </w:rPr>
        <w:tab/>
      </w:r>
      <w:r>
        <w:rPr>
          <w:rFonts w:cs="Arial"/>
          <w:szCs w:val="24"/>
        </w:rPr>
        <w:tab/>
      </w:r>
      <w:r>
        <w:rPr>
          <w:rFonts w:cs="Arial"/>
          <w:szCs w:val="24"/>
        </w:rPr>
        <w:tab/>
      </w:r>
      <w:r w:rsidR="002C0537" w:rsidRPr="00806C66">
        <w:rPr>
          <w:rFonts w:cs="Arial"/>
          <w:szCs w:val="24"/>
        </w:rPr>
        <w:t>offered, they can</w:t>
      </w:r>
      <w:r w:rsidR="005510A0" w:rsidRPr="00806C66">
        <w:rPr>
          <w:rFonts w:cs="Arial"/>
          <w:szCs w:val="24"/>
        </w:rPr>
        <w:t xml:space="preserve"> contact the service manager responsible for the decision </w:t>
      </w:r>
      <w:r>
        <w:rPr>
          <w:rFonts w:cs="Arial"/>
          <w:szCs w:val="24"/>
        </w:rPr>
        <w:tab/>
      </w:r>
      <w:r>
        <w:rPr>
          <w:rFonts w:cs="Arial"/>
          <w:szCs w:val="24"/>
        </w:rPr>
        <w:tab/>
      </w:r>
      <w:r w:rsidR="005510A0" w:rsidRPr="00806C66">
        <w:rPr>
          <w:rFonts w:cs="Arial"/>
          <w:szCs w:val="24"/>
        </w:rPr>
        <w:t xml:space="preserve">within 10 </w:t>
      </w:r>
      <w:r w:rsidR="002C0537" w:rsidRPr="00806C66">
        <w:rPr>
          <w:rFonts w:cs="Arial"/>
          <w:szCs w:val="24"/>
        </w:rPr>
        <w:t>working days. In such circumstances</w:t>
      </w:r>
      <w:r w:rsidR="005510A0" w:rsidRPr="00806C66">
        <w:rPr>
          <w:rFonts w:cs="Arial"/>
          <w:szCs w:val="24"/>
        </w:rPr>
        <w:t xml:space="preserve">, the customer will be required </w:t>
      </w:r>
      <w:r>
        <w:rPr>
          <w:rFonts w:cs="Arial"/>
          <w:szCs w:val="24"/>
        </w:rPr>
        <w:tab/>
      </w:r>
      <w:r>
        <w:rPr>
          <w:rFonts w:cs="Arial"/>
          <w:szCs w:val="24"/>
        </w:rPr>
        <w:tab/>
      </w:r>
      <w:r w:rsidR="005510A0" w:rsidRPr="00806C66">
        <w:rPr>
          <w:rFonts w:cs="Arial"/>
          <w:szCs w:val="24"/>
        </w:rPr>
        <w:t xml:space="preserve">to </w:t>
      </w:r>
      <w:r w:rsidR="002C0537" w:rsidRPr="00806C66">
        <w:rPr>
          <w:rFonts w:cs="Arial"/>
          <w:szCs w:val="24"/>
        </w:rPr>
        <w:t>specify</w:t>
      </w:r>
      <w:r w:rsidR="005510A0" w:rsidRPr="00806C66">
        <w:rPr>
          <w:rFonts w:cs="Arial"/>
          <w:szCs w:val="24"/>
        </w:rPr>
        <w:t xml:space="preserve"> </w:t>
      </w:r>
      <w:r w:rsidR="002C0537" w:rsidRPr="00806C66">
        <w:rPr>
          <w:rFonts w:cs="Arial"/>
          <w:szCs w:val="24"/>
        </w:rPr>
        <w:t xml:space="preserve">what they consider is an acceptable amount of compensation and </w:t>
      </w:r>
      <w:r>
        <w:rPr>
          <w:rFonts w:cs="Arial"/>
          <w:szCs w:val="24"/>
        </w:rPr>
        <w:tab/>
      </w:r>
      <w:r>
        <w:rPr>
          <w:rFonts w:cs="Arial"/>
          <w:szCs w:val="24"/>
        </w:rPr>
        <w:tab/>
      </w:r>
      <w:r w:rsidR="002C0537" w:rsidRPr="00806C66">
        <w:rPr>
          <w:rFonts w:cs="Arial"/>
          <w:szCs w:val="24"/>
        </w:rPr>
        <w:t>their reasons for</w:t>
      </w:r>
      <w:r w:rsidR="005510A0" w:rsidRPr="00806C66">
        <w:rPr>
          <w:rFonts w:cs="Arial"/>
          <w:szCs w:val="24"/>
        </w:rPr>
        <w:t xml:space="preserve"> </w:t>
      </w:r>
      <w:r w:rsidR="002C0537" w:rsidRPr="00806C66">
        <w:rPr>
          <w:rFonts w:cs="Arial"/>
          <w:szCs w:val="24"/>
        </w:rPr>
        <w:t xml:space="preserve">requesting it. </w:t>
      </w:r>
    </w:p>
    <w:p w14:paraId="7DC33A23" w14:textId="77777777" w:rsidR="005416E8" w:rsidRDefault="005416E8" w:rsidP="00724ABF">
      <w:pPr>
        <w:pStyle w:val="BodyText"/>
        <w:spacing w:line="276" w:lineRule="auto"/>
        <w:ind w:left="-142"/>
        <w:jc w:val="left"/>
        <w:rPr>
          <w:rFonts w:cs="Arial"/>
          <w:b/>
          <w:bCs/>
          <w:szCs w:val="24"/>
        </w:rPr>
      </w:pPr>
    </w:p>
    <w:p w14:paraId="77363CF5" w14:textId="3C3C2563" w:rsidR="002D6C49" w:rsidRDefault="005416E8" w:rsidP="00D821FE">
      <w:pPr>
        <w:pStyle w:val="BodyText"/>
        <w:spacing w:line="276" w:lineRule="auto"/>
        <w:ind w:left="713" w:hanging="855"/>
        <w:jc w:val="left"/>
        <w:rPr>
          <w:rFonts w:cs="Arial"/>
          <w:szCs w:val="24"/>
        </w:rPr>
      </w:pPr>
      <w:r w:rsidRPr="002D6C49">
        <w:rPr>
          <w:rFonts w:cs="Arial"/>
          <w:szCs w:val="24"/>
        </w:rPr>
        <w:t>9.2</w:t>
      </w:r>
      <w:r w:rsidRPr="002D6C49">
        <w:rPr>
          <w:rFonts w:cs="Arial"/>
          <w:szCs w:val="24"/>
        </w:rPr>
        <w:tab/>
      </w:r>
      <w:r w:rsidR="005510A0" w:rsidRPr="002D6C49">
        <w:rPr>
          <w:rFonts w:cs="Arial"/>
          <w:szCs w:val="24"/>
        </w:rPr>
        <w:t xml:space="preserve">The compensation offer will be reviewed and if no agreement can be </w:t>
      </w:r>
      <w:r w:rsidRPr="002D6C49">
        <w:rPr>
          <w:rFonts w:cs="Arial"/>
          <w:szCs w:val="24"/>
        </w:rPr>
        <w:tab/>
      </w:r>
      <w:r>
        <w:rPr>
          <w:rFonts w:cs="Arial"/>
          <w:szCs w:val="24"/>
        </w:rPr>
        <w:tab/>
      </w:r>
      <w:r w:rsidR="005510A0" w:rsidRPr="00806C66">
        <w:rPr>
          <w:rFonts w:cs="Arial"/>
          <w:szCs w:val="24"/>
        </w:rPr>
        <w:t xml:space="preserve">reached, the customer can </w:t>
      </w:r>
      <w:r w:rsidR="00D14A2E">
        <w:rPr>
          <w:rFonts w:cs="Arial"/>
          <w:szCs w:val="24"/>
        </w:rPr>
        <w:t xml:space="preserve">either </w:t>
      </w:r>
      <w:r w:rsidR="005510A0" w:rsidRPr="00806C66">
        <w:rPr>
          <w:rFonts w:cs="Arial"/>
          <w:szCs w:val="24"/>
        </w:rPr>
        <w:t>make a formal complaint</w:t>
      </w:r>
      <w:r w:rsidR="00BB7622" w:rsidRPr="00806C66">
        <w:rPr>
          <w:rFonts w:cs="Arial"/>
          <w:szCs w:val="24"/>
        </w:rPr>
        <w:t>,</w:t>
      </w:r>
      <w:r w:rsidR="005510A0" w:rsidRPr="00806C66">
        <w:rPr>
          <w:rFonts w:cs="Arial"/>
          <w:szCs w:val="24"/>
        </w:rPr>
        <w:t xml:space="preserve"> which will be </w:t>
      </w:r>
      <w:r>
        <w:rPr>
          <w:rFonts w:cs="Arial"/>
          <w:szCs w:val="24"/>
        </w:rPr>
        <w:t>dealt with through Unity’s Complaints Policy</w:t>
      </w:r>
      <w:r w:rsidR="006B4366">
        <w:rPr>
          <w:rFonts w:cs="Arial"/>
          <w:szCs w:val="24"/>
        </w:rPr>
        <w:t xml:space="preserve">, or if the compensation offer was part of </w:t>
      </w:r>
      <w:r w:rsidR="00187C4A">
        <w:rPr>
          <w:rFonts w:cs="Arial"/>
          <w:szCs w:val="24"/>
        </w:rPr>
        <w:t>the stage 1 complaint response</w:t>
      </w:r>
      <w:r w:rsidR="00D821FE">
        <w:rPr>
          <w:rFonts w:cs="Arial"/>
          <w:szCs w:val="24"/>
        </w:rPr>
        <w:t xml:space="preserve">, escalate the complaint to stage 2.  </w:t>
      </w:r>
      <w:r w:rsidR="00187C4A">
        <w:rPr>
          <w:rFonts w:cs="Arial"/>
          <w:szCs w:val="24"/>
        </w:rPr>
        <w:t xml:space="preserve"> </w:t>
      </w:r>
    </w:p>
    <w:p w14:paraId="46884A7B" w14:textId="77777777" w:rsidR="002D6C49" w:rsidRDefault="002D6C49" w:rsidP="005416E8">
      <w:pPr>
        <w:pStyle w:val="BodyText"/>
        <w:spacing w:line="276" w:lineRule="auto"/>
        <w:ind w:left="-142"/>
        <w:jc w:val="left"/>
        <w:rPr>
          <w:rFonts w:cs="Arial"/>
          <w:b/>
          <w:szCs w:val="24"/>
        </w:rPr>
      </w:pPr>
    </w:p>
    <w:p w14:paraId="74105E6D" w14:textId="77777777" w:rsidR="002D6C49" w:rsidRDefault="002D6C49" w:rsidP="002D6C49">
      <w:pPr>
        <w:pStyle w:val="BodyText"/>
        <w:spacing w:line="276" w:lineRule="auto"/>
        <w:ind w:left="-142"/>
        <w:jc w:val="left"/>
        <w:rPr>
          <w:rFonts w:cs="Arial"/>
          <w:szCs w:val="24"/>
        </w:rPr>
      </w:pPr>
      <w:r>
        <w:rPr>
          <w:rFonts w:cs="Arial"/>
          <w:b/>
          <w:szCs w:val="24"/>
        </w:rPr>
        <w:t>10</w:t>
      </w:r>
      <w:r w:rsidR="00D90813" w:rsidRPr="00806C66">
        <w:rPr>
          <w:rFonts w:cs="Arial"/>
          <w:b/>
          <w:szCs w:val="24"/>
        </w:rPr>
        <w:t>.0</w:t>
      </w:r>
      <w:r w:rsidR="00D90813" w:rsidRPr="00806C66">
        <w:rPr>
          <w:rFonts w:cs="Arial"/>
          <w:b/>
          <w:szCs w:val="24"/>
        </w:rPr>
        <w:tab/>
      </w:r>
      <w:r w:rsidR="00D70A28" w:rsidRPr="00806C66">
        <w:rPr>
          <w:rFonts w:cs="Arial"/>
          <w:b/>
          <w:szCs w:val="24"/>
          <w:u w:val="single"/>
        </w:rPr>
        <w:t>Responsibility</w:t>
      </w:r>
    </w:p>
    <w:p w14:paraId="24F0F8FB" w14:textId="77777777" w:rsidR="002D6C49" w:rsidRDefault="002D6C49" w:rsidP="002D6C49">
      <w:pPr>
        <w:pStyle w:val="BodyText"/>
        <w:spacing w:line="276" w:lineRule="auto"/>
        <w:ind w:left="-142"/>
        <w:jc w:val="left"/>
        <w:rPr>
          <w:rFonts w:cs="Arial"/>
          <w:szCs w:val="24"/>
        </w:rPr>
      </w:pPr>
    </w:p>
    <w:p w14:paraId="0A459A7B" w14:textId="0F2984F2" w:rsidR="005510A0" w:rsidRPr="00806C66" w:rsidRDefault="002D6C49" w:rsidP="002D6C49">
      <w:pPr>
        <w:pStyle w:val="BodyText"/>
        <w:spacing w:line="276" w:lineRule="auto"/>
        <w:ind w:left="-142"/>
        <w:jc w:val="left"/>
        <w:rPr>
          <w:rFonts w:cs="Arial"/>
          <w:szCs w:val="24"/>
        </w:rPr>
      </w:pPr>
      <w:r>
        <w:rPr>
          <w:rFonts w:cs="Arial"/>
          <w:szCs w:val="24"/>
        </w:rPr>
        <w:t>10.1</w:t>
      </w:r>
      <w:r>
        <w:rPr>
          <w:rFonts w:cs="Arial"/>
          <w:szCs w:val="24"/>
        </w:rPr>
        <w:tab/>
      </w:r>
      <w:r w:rsidR="00304276" w:rsidRPr="00806C66">
        <w:rPr>
          <w:rFonts w:cs="Arial"/>
          <w:szCs w:val="24"/>
        </w:rPr>
        <w:t xml:space="preserve">Overall responsibility for this policy </w:t>
      </w:r>
      <w:r w:rsidR="004B29BD" w:rsidRPr="00806C66">
        <w:rPr>
          <w:rFonts w:cs="Arial"/>
          <w:szCs w:val="24"/>
        </w:rPr>
        <w:t xml:space="preserve">rests </w:t>
      </w:r>
      <w:r w:rsidR="00304276" w:rsidRPr="00806C66">
        <w:rPr>
          <w:rFonts w:cs="Arial"/>
          <w:szCs w:val="24"/>
        </w:rPr>
        <w:t xml:space="preserve">with the </w:t>
      </w:r>
      <w:r w:rsidR="005510A0" w:rsidRPr="00806C66">
        <w:rPr>
          <w:rFonts w:cs="Arial"/>
          <w:szCs w:val="24"/>
        </w:rPr>
        <w:t xml:space="preserve">Director of </w:t>
      </w:r>
      <w:r>
        <w:rPr>
          <w:rFonts w:cs="Arial"/>
          <w:szCs w:val="24"/>
        </w:rPr>
        <w:t xml:space="preserve">Housing </w:t>
      </w:r>
      <w:r>
        <w:rPr>
          <w:rFonts w:cs="Arial"/>
          <w:szCs w:val="24"/>
        </w:rPr>
        <w:tab/>
      </w:r>
      <w:r>
        <w:rPr>
          <w:rFonts w:cs="Arial"/>
          <w:szCs w:val="24"/>
        </w:rPr>
        <w:tab/>
      </w:r>
      <w:r>
        <w:rPr>
          <w:rFonts w:cs="Arial"/>
          <w:szCs w:val="24"/>
        </w:rPr>
        <w:tab/>
      </w:r>
      <w:r w:rsidR="005510A0" w:rsidRPr="00806C66">
        <w:rPr>
          <w:rFonts w:cs="Arial"/>
          <w:szCs w:val="24"/>
        </w:rPr>
        <w:t xml:space="preserve">Operations. </w:t>
      </w:r>
      <w:r>
        <w:rPr>
          <w:rFonts w:cs="Arial"/>
          <w:szCs w:val="24"/>
        </w:rPr>
        <w:t xml:space="preserve">Service Managers </w:t>
      </w:r>
      <w:r w:rsidR="005510A0" w:rsidRPr="00806C66">
        <w:rPr>
          <w:rFonts w:cs="Arial"/>
          <w:szCs w:val="24"/>
        </w:rPr>
        <w:t xml:space="preserve">will implement it. All compensation payments </w:t>
      </w:r>
      <w:r w:rsidR="006448C7">
        <w:rPr>
          <w:rFonts w:cs="Arial"/>
          <w:szCs w:val="24"/>
        </w:rPr>
        <w:tab/>
      </w:r>
      <w:r w:rsidR="006448C7">
        <w:rPr>
          <w:rFonts w:cs="Arial"/>
          <w:szCs w:val="24"/>
        </w:rPr>
        <w:tab/>
      </w:r>
      <w:r w:rsidR="005510A0" w:rsidRPr="00806C66">
        <w:rPr>
          <w:rFonts w:cs="Arial"/>
          <w:szCs w:val="24"/>
        </w:rPr>
        <w:t xml:space="preserve">will be reported to the Complaints </w:t>
      </w:r>
      <w:r w:rsidR="006448C7">
        <w:rPr>
          <w:rFonts w:cs="Arial"/>
          <w:szCs w:val="24"/>
        </w:rPr>
        <w:t xml:space="preserve">Lead Officer </w:t>
      </w:r>
      <w:r w:rsidR="005510A0" w:rsidRPr="00806C66">
        <w:rPr>
          <w:rFonts w:cs="Arial"/>
          <w:szCs w:val="24"/>
        </w:rPr>
        <w:t xml:space="preserve">who will monitor and maintain </w:t>
      </w:r>
      <w:r w:rsidR="006448C7">
        <w:rPr>
          <w:rFonts w:cs="Arial"/>
          <w:szCs w:val="24"/>
        </w:rPr>
        <w:tab/>
      </w:r>
      <w:r w:rsidR="006448C7">
        <w:rPr>
          <w:rFonts w:cs="Arial"/>
          <w:szCs w:val="24"/>
        </w:rPr>
        <w:tab/>
      </w:r>
      <w:r w:rsidR="005510A0" w:rsidRPr="00806C66">
        <w:rPr>
          <w:rFonts w:cs="Arial"/>
          <w:szCs w:val="24"/>
        </w:rPr>
        <w:t>a record of payments made to customers.</w:t>
      </w:r>
    </w:p>
    <w:p w14:paraId="2B4414AF" w14:textId="77777777" w:rsidR="005510A0" w:rsidRDefault="005510A0" w:rsidP="00806C66">
      <w:pPr>
        <w:pStyle w:val="BodyText"/>
        <w:spacing w:line="276" w:lineRule="auto"/>
        <w:ind w:left="1134" w:hanging="567"/>
        <w:jc w:val="left"/>
        <w:rPr>
          <w:rFonts w:cs="Arial"/>
          <w:szCs w:val="24"/>
        </w:rPr>
      </w:pPr>
    </w:p>
    <w:p w14:paraId="44E6EC4F" w14:textId="4DA29D79" w:rsidR="006448C7" w:rsidRDefault="006448C7" w:rsidP="006448C7">
      <w:pPr>
        <w:pStyle w:val="BodyText"/>
        <w:tabs>
          <w:tab w:val="left" w:pos="567"/>
        </w:tabs>
        <w:spacing w:line="276" w:lineRule="auto"/>
        <w:jc w:val="left"/>
        <w:rPr>
          <w:rFonts w:cs="Arial"/>
          <w:b/>
          <w:szCs w:val="24"/>
          <w:u w:val="single"/>
        </w:rPr>
      </w:pPr>
      <w:r>
        <w:rPr>
          <w:rFonts w:cs="Arial"/>
          <w:b/>
          <w:szCs w:val="24"/>
        </w:rPr>
        <w:t>11</w:t>
      </w:r>
      <w:r w:rsidR="00A84F8E" w:rsidRPr="00806C66">
        <w:rPr>
          <w:rFonts w:cs="Arial"/>
          <w:b/>
          <w:szCs w:val="24"/>
        </w:rPr>
        <w:t>.</w:t>
      </w:r>
      <w:r w:rsidR="00D90813" w:rsidRPr="00806C66">
        <w:rPr>
          <w:rFonts w:cs="Arial"/>
          <w:b/>
          <w:szCs w:val="24"/>
        </w:rPr>
        <w:t>0</w:t>
      </w:r>
      <w:r w:rsidR="00D90813" w:rsidRPr="00806C66">
        <w:rPr>
          <w:rFonts w:cs="Arial"/>
          <w:b/>
          <w:szCs w:val="24"/>
        </w:rPr>
        <w:tab/>
      </w:r>
      <w:r w:rsidR="00027D36">
        <w:rPr>
          <w:rFonts w:cs="Arial"/>
          <w:b/>
          <w:szCs w:val="24"/>
        </w:rPr>
        <w:tab/>
      </w:r>
      <w:r w:rsidR="00D86C32" w:rsidRPr="00806C66">
        <w:rPr>
          <w:rFonts w:cs="Arial"/>
          <w:b/>
          <w:szCs w:val="24"/>
          <w:u w:val="single"/>
        </w:rPr>
        <w:t>Monitoring</w:t>
      </w:r>
      <w:r w:rsidR="007E3A1C" w:rsidRPr="00806C66">
        <w:rPr>
          <w:rFonts w:cs="Arial"/>
          <w:b/>
          <w:szCs w:val="24"/>
          <w:u w:val="single"/>
        </w:rPr>
        <w:t xml:space="preserve"> and performance</w:t>
      </w:r>
    </w:p>
    <w:p w14:paraId="44F310C1" w14:textId="77777777" w:rsidR="006448C7" w:rsidRDefault="006448C7" w:rsidP="006448C7">
      <w:pPr>
        <w:pStyle w:val="BodyText"/>
        <w:tabs>
          <w:tab w:val="left" w:pos="567"/>
        </w:tabs>
        <w:spacing w:line="276" w:lineRule="auto"/>
        <w:jc w:val="left"/>
        <w:rPr>
          <w:rFonts w:cs="Arial"/>
          <w:b/>
          <w:szCs w:val="24"/>
          <w:u w:val="single"/>
        </w:rPr>
      </w:pPr>
    </w:p>
    <w:p w14:paraId="770B26D3" w14:textId="4FA1BBC8" w:rsidR="00E354F5" w:rsidRPr="00027D36" w:rsidRDefault="006448C7" w:rsidP="006448C7">
      <w:pPr>
        <w:pStyle w:val="BodyText"/>
        <w:tabs>
          <w:tab w:val="left" w:pos="567"/>
        </w:tabs>
        <w:spacing w:line="276" w:lineRule="auto"/>
        <w:jc w:val="left"/>
        <w:rPr>
          <w:rFonts w:cs="Arial"/>
          <w:szCs w:val="24"/>
        </w:rPr>
      </w:pPr>
      <w:r w:rsidRPr="00C27B3E">
        <w:rPr>
          <w:rFonts w:cs="Arial"/>
          <w:bCs/>
          <w:szCs w:val="24"/>
        </w:rPr>
        <w:t>11.1</w:t>
      </w:r>
      <w:r w:rsidR="00E30BEF" w:rsidRPr="00C27B3E">
        <w:rPr>
          <w:rFonts w:cs="Arial"/>
          <w:bCs/>
          <w:szCs w:val="24"/>
        </w:rPr>
        <w:tab/>
      </w:r>
      <w:r w:rsidR="00027D36">
        <w:rPr>
          <w:rFonts w:cs="Arial"/>
          <w:bCs/>
          <w:szCs w:val="24"/>
        </w:rPr>
        <w:tab/>
      </w:r>
      <w:r w:rsidR="00D86C32" w:rsidRPr="00C27B3E">
        <w:rPr>
          <w:rFonts w:cs="Arial"/>
          <w:bCs/>
          <w:szCs w:val="24"/>
        </w:rPr>
        <w:t>Monitoring of the implementation of this policy will be the responsibility of the</w:t>
      </w:r>
      <w:r w:rsidR="00D86C32" w:rsidRPr="00806C66">
        <w:rPr>
          <w:rFonts w:cs="Arial"/>
          <w:szCs w:val="24"/>
        </w:rPr>
        <w:t xml:space="preserve"> </w:t>
      </w:r>
      <w:r>
        <w:rPr>
          <w:rFonts w:cs="Arial"/>
          <w:szCs w:val="24"/>
        </w:rPr>
        <w:tab/>
      </w:r>
      <w:r w:rsidR="00027D36">
        <w:rPr>
          <w:rFonts w:cs="Arial"/>
          <w:szCs w:val="24"/>
        </w:rPr>
        <w:tab/>
      </w:r>
      <w:r w:rsidR="00936D9C" w:rsidRPr="00806C66">
        <w:rPr>
          <w:rFonts w:cs="Arial"/>
          <w:szCs w:val="24"/>
        </w:rPr>
        <w:t>Operations Committee</w:t>
      </w:r>
      <w:r w:rsidR="00E354F5" w:rsidRPr="00806C66">
        <w:rPr>
          <w:rFonts w:cs="Arial"/>
          <w:szCs w:val="24"/>
        </w:rPr>
        <w:t xml:space="preserve">. Unity will monitor all compensation payments made </w:t>
      </w:r>
      <w:r w:rsidR="00027D36">
        <w:rPr>
          <w:rFonts w:cs="Arial"/>
          <w:szCs w:val="24"/>
        </w:rPr>
        <w:tab/>
      </w:r>
      <w:r w:rsidR="00027D36">
        <w:rPr>
          <w:rFonts w:cs="Arial"/>
          <w:szCs w:val="24"/>
        </w:rPr>
        <w:tab/>
      </w:r>
      <w:r w:rsidR="00E354F5" w:rsidRPr="00806C66">
        <w:rPr>
          <w:rFonts w:cs="Arial"/>
          <w:szCs w:val="24"/>
        </w:rPr>
        <w:t xml:space="preserve">as part of good financial management. Unity will report on the total levels of </w:t>
      </w:r>
      <w:r>
        <w:rPr>
          <w:rFonts w:cs="Arial"/>
          <w:szCs w:val="24"/>
        </w:rPr>
        <w:tab/>
      </w:r>
      <w:r w:rsidR="00027D36">
        <w:rPr>
          <w:rFonts w:cs="Arial"/>
          <w:szCs w:val="24"/>
        </w:rPr>
        <w:tab/>
      </w:r>
      <w:r w:rsidR="00E354F5" w:rsidRPr="00806C66">
        <w:rPr>
          <w:rFonts w:cs="Arial"/>
          <w:szCs w:val="24"/>
        </w:rPr>
        <w:t>compensation and gestures of good will paid on an annual basis.</w:t>
      </w:r>
    </w:p>
    <w:p w14:paraId="01DD6F42" w14:textId="77777777" w:rsidR="00E354F5" w:rsidRPr="00806C66" w:rsidRDefault="00E354F5" w:rsidP="00806C66">
      <w:pPr>
        <w:pStyle w:val="BodyText"/>
        <w:spacing w:line="276" w:lineRule="auto"/>
        <w:ind w:left="1134" w:hanging="567"/>
        <w:jc w:val="left"/>
        <w:rPr>
          <w:rFonts w:cs="Arial"/>
          <w:szCs w:val="24"/>
        </w:rPr>
      </w:pPr>
    </w:p>
    <w:p w14:paraId="595CDB69" w14:textId="08B6AF6E" w:rsidR="00415787" w:rsidRDefault="00E30BEF" w:rsidP="00806C66">
      <w:pPr>
        <w:pStyle w:val="BodyText"/>
        <w:spacing w:line="276" w:lineRule="auto"/>
        <w:ind w:left="567" w:hanging="567"/>
        <w:jc w:val="left"/>
        <w:rPr>
          <w:rFonts w:cs="Arial"/>
          <w:b/>
          <w:szCs w:val="24"/>
        </w:rPr>
      </w:pPr>
      <w:r w:rsidRPr="00806C66">
        <w:rPr>
          <w:rFonts w:cs="Arial"/>
          <w:b/>
          <w:szCs w:val="24"/>
        </w:rPr>
        <w:t>1</w:t>
      </w:r>
      <w:r w:rsidR="002B3600">
        <w:rPr>
          <w:rFonts w:cs="Arial"/>
          <w:b/>
          <w:szCs w:val="24"/>
        </w:rPr>
        <w:t>2</w:t>
      </w:r>
      <w:r w:rsidR="00D90813" w:rsidRPr="00806C66">
        <w:rPr>
          <w:rFonts w:cs="Arial"/>
          <w:b/>
          <w:szCs w:val="24"/>
        </w:rPr>
        <w:t>.0</w:t>
      </w:r>
      <w:r w:rsidR="00D90813" w:rsidRPr="00806C66">
        <w:rPr>
          <w:rFonts w:cs="Arial"/>
          <w:b/>
          <w:szCs w:val="24"/>
        </w:rPr>
        <w:tab/>
      </w:r>
      <w:r w:rsidR="00027D36">
        <w:rPr>
          <w:rFonts w:cs="Arial"/>
          <w:b/>
          <w:szCs w:val="24"/>
        </w:rPr>
        <w:tab/>
      </w:r>
      <w:r w:rsidR="00415787" w:rsidRPr="00955C4B">
        <w:rPr>
          <w:rFonts w:cs="Arial"/>
          <w:b/>
          <w:szCs w:val="24"/>
          <w:u w:val="single"/>
        </w:rPr>
        <w:t>Diversity and Inclusion Implications</w:t>
      </w:r>
    </w:p>
    <w:p w14:paraId="52BF0163" w14:textId="77777777" w:rsidR="00415787" w:rsidRDefault="00415787" w:rsidP="00806C66">
      <w:pPr>
        <w:pStyle w:val="BodyText"/>
        <w:spacing w:line="276" w:lineRule="auto"/>
        <w:ind w:left="567" w:hanging="567"/>
        <w:jc w:val="left"/>
        <w:rPr>
          <w:rFonts w:cs="Arial"/>
          <w:b/>
          <w:szCs w:val="24"/>
        </w:rPr>
      </w:pPr>
    </w:p>
    <w:p w14:paraId="779052F3" w14:textId="6BC64106" w:rsidR="00955C4B" w:rsidRPr="00442969" w:rsidRDefault="00955C4B" w:rsidP="00806C66">
      <w:pPr>
        <w:pStyle w:val="BodyText"/>
        <w:spacing w:line="276" w:lineRule="auto"/>
        <w:ind w:left="567" w:hanging="567"/>
        <w:jc w:val="left"/>
        <w:rPr>
          <w:rFonts w:cs="Arial"/>
          <w:bCs/>
          <w:szCs w:val="24"/>
        </w:rPr>
      </w:pPr>
      <w:r w:rsidRPr="00442969">
        <w:rPr>
          <w:rFonts w:cs="Arial"/>
          <w:bCs/>
          <w:szCs w:val="24"/>
        </w:rPr>
        <w:t>13.1</w:t>
      </w:r>
      <w:r w:rsidRPr="00442969">
        <w:rPr>
          <w:rFonts w:cs="Arial"/>
          <w:bCs/>
          <w:szCs w:val="24"/>
        </w:rPr>
        <w:tab/>
      </w:r>
      <w:r w:rsidR="00027D36">
        <w:rPr>
          <w:rFonts w:cs="Arial"/>
          <w:bCs/>
          <w:szCs w:val="24"/>
        </w:rPr>
        <w:tab/>
      </w:r>
      <w:r w:rsidRPr="00442969">
        <w:rPr>
          <w:rFonts w:cs="Arial"/>
          <w:bCs/>
          <w:szCs w:val="24"/>
        </w:rPr>
        <w:t xml:space="preserve">Unity are committed to ensuring </w:t>
      </w:r>
      <w:r w:rsidR="00221B90" w:rsidRPr="00442969">
        <w:rPr>
          <w:rFonts w:cs="Arial"/>
          <w:bCs/>
          <w:szCs w:val="24"/>
        </w:rPr>
        <w:t xml:space="preserve">our policies are inclusive and that everyone </w:t>
      </w:r>
      <w:r w:rsidR="00027D36">
        <w:rPr>
          <w:rFonts w:cs="Arial"/>
          <w:bCs/>
          <w:szCs w:val="24"/>
        </w:rPr>
        <w:tab/>
      </w:r>
      <w:r w:rsidR="00221B90" w:rsidRPr="00442969">
        <w:rPr>
          <w:rFonts w:cs="Arial"/>
          <w:bCs/>
          <w:szCs w:val="24"/>
        </w:rPr>
        <w:t xml:space="preserve">is treated fairly.  This policy ensures </w:t>
      </w:r>
      <w:r w:rsidR="00FB60EE" w:rsidRPr="00442969">
        <w:rPr>
          <w:rFonts w:cs="Arial"/>
          <w:bCs/>
          <w:szCs w:val="24"/>
        </w:rPr>
        <w:t xml:space="preserve">fair treatment for everyone who might </w:t>
      </w:r>
      <w:r w:rsidR="00027D36">
        <w:rPr>
          <w:rFonts w:cs="Arial"/>
          <w:bCs/>
          <w:szCs w:val="24"/>
        </w:rPr>
        <w:tab/>
      </w:r>
      <w:r w:rsidR="00FB60EE" w:rsidRPr="00442969">
        <w:rPr>
          <w:rFonts w:cs="Arial"/>
          <w:bCs/>
          <w:szCs w:val="24"/>
        </w:rPr>
        <w:t>raise a claim for compensation under this policy</w:t>
      </w:r>
      <w:r w:rsidR="001F1C8A" w:rsidRPr="00442969">
        <w:rPr>
          <w:rFonts w:cs="Arial"/>
          <w:bCs/>
          <w:szCs w:val="24"/>
        </w:rPr>
        <w:t xml:space="preserve"> regardless of </w:t>
      </w:r>
      <w:r w:rsidR="009121B7" w:rsidRPr="00442969">
        <w:rPr>
          <w:rFonts w:cs="Arial"/>
          <w:bCs/>
          <w:szCs w:val="24"/>
        </w:rPr>
        <w:t xml:space="preserve">age, </w:t>
      </w:r>
      <w:r w:rsidR="001F1C8A" w:rsidRPr="00442969">
        <w:rPr>
          <w:rFonts w:cs="Arial"/>
          <w:bCs/>
          <w:szCs w:val="24"/>
        </w:rPr>
        <w:t xml:space="preserve">race, </w:t>
      </w:r>
      <w:r w:rsidR="00027D36">
        <w:rPr>
          <w:rFonts w:cs="Arial"/>
          <w:bCs/>
          <w:szCs w:val="24"/>
        </w:rPr>
        <w:tab/>
      </w:r>
      <w:r w:rsidR="001F1C8A" w:rsidRPr="00442969">
        <w:rPr>
          <w:rFonts w:cs="Arial"/>
          <w:bCs/>
          <w:szCs w:val="24"/>
        </w:rPr>
        <w:t xml:space="preserve">ethnic origin, gender, nationality, </w:t>
      </w:r>
      <w:r w:rsidR="009121B7" w:rsidRPr="00442969">
        <w:rPr>
          <w:rFonts w:cs="Arial"/>
          <w:bCs/>
          <w:szCs w:val="24"/>
        </w:rPr>
        <w:t xml:space="preserve">disability, religion, marital status, maternity </w:t>
      </w:r>
      <w:r w:rsidR="00027D36">
        <w:rPr>
          <w:rFonts w:cs="Arial"/>
          <w:bCs/>
          <w:szCs w:val="24"/>
        </w:rPr>
        <w:tab/>
      </w:r>
      <w:r w:rsidR="009121B7" w:rsidRPr="00442969">
        <w:rPr>
          <w:rFonts w:cs="Arial"/>
          <w:bCs/>
          <w:szCs w:val="24"/>
        </w:rPr>
        <w:t>or sexual orientation</w:t>
      </w:r>
      <w:r w:rsidR="00442969" w:rsidRPr="00442969">
        <w:rPr>
          <w:rFonts w:cs="Arial"/>
          <w:bCs/>
          <w:szCs w:val="24"/>
        </w:rPr>
        <w:t>.</w:t>
      </w:r>
    </w:p>
    <w:p w14:paraId="547FBF00" w14:textId="77777777" w:rsidR="00442969" w:rsidRDefault="00442969" w:rsidP="00806C66">
      <w:pPr>
        <w:pStyle w:val="BodyText"/>
        <w:spacing w:line="276" w:lineRule="auto"/>
        <w:ind w:left="567" w:hanging="567"/>
        <w:jc w:val="left"/>
        <w:rPr>
          <w:rFonts w:cs="Arial"/>
          <w:b/>
          <w:szCs w:val="24"/>
        </w:rPr>
      </w:pPr>
    </w:p>
    <w:p w14:paraId="0D41D033" w14:textId="2FB9621D" w:rsidR="00D70A28" w:rsidRPr="00806C66" w:rsidRDefault="00955C4B" w:rsidP="00806C66">
      <w:pPr>
        <w:pStyle w:val="BodyText"/>
        <w:spacing w:line="276" w:lineRule="auto"/>
        <w:ind w:left="567" w:hanging="567"/>
        <w:jc w:val="left"/>
        <w:rPr>
          <w:rFonts w:cs="Arial"/>
          <w:b/>
          <w:szCs w:val="24"/>
        </w:rPr>
      </w:pPr>
      <w:r>
        <w:rPr>
          <w:rFonts w:cs="Arial"/>
          <w:b/>
          <w:szCs w:val="24"/>
        </w:rPr>
        <w:t>13.0</w:t>
      </w:r>
      <w:r>
        <w:rPr>
          <w:rFonts w:cs="Arial"/>
          <w:b/>
          <w:szCs w:val="24"/>
        </w:rPr>
        <w:tab/>
      </w:r>
      <w:r w:rsidR="00027D36">
        <w:rPr>
          <w:rFonts w:cs="Arial"/>
          <w:b/>
          <w:szCs w:val="24"/>
        </w:rPr>
        <w:tab/>
      </w:r>
      <w:r w:rsidR="00D70A28" w:rsidRPr="00806C66">
        <w:rPr>
          <w:rFonts w:cs="Arial"/>
          <w:b/>
          <w:szCs w:val="24"/>
          <w:u w:val="single"/>
        </w:rPr>
        <w:t xml:space="preserve">Associated </w:t>
      </w:r>
      <w:r w:rsidR="00370CD8" w:rsidRPr="00806C66">
        <w:rPr>
          <w:rFonts w:cs="Arial"/>
          <w:b/>
          <w:szCs w:val="24"/>
          <w:u w:val="single"/>
        </w:rPr>
        <w:t>policies</w:t>
      </w:r>
      <w:r w:rsidR="00D70A28" w:rsidRPr="00806C66">
        <w:rPr>
          <w:rFonts w:cs="Arial"/>
          <w:b/>
          <w:szCs w:val="24"/>
        </w:rPr>
        <w:t xml:space="preserve"> </w:t>
      </w:r>
    </w:p>
    <w:p w14:paraId="30DCFB43" w14:textId="77777777" w:rsidR="00304276" w:rsidRPr="00806C66" w:rsidRDefault="00304276" w:rsidP="00806C66">
      <w:pPr>
        <w:pStyle w:val="BodyText"/>
        <w:spacing w:line="276" w:lineRule="auto"/>
        <w:jc w:val="left"/>
        <w:rPr>
          <w:rFonts w:cs="Arial"/>
          <w:szCs w:val="24"/>
          <w:u w:val="single"/>
        </w:rPr>
      </w:pPr>
    </w:p>
    <w:p w14:paraId="289FFECD" w14:textId="3973D796" w:rsidR="0007294F" w:rsidRPr="00806C66" w:rsidRDefault="00370CD8" w:rsidP="00806C66">
      <w:pPr>
        <w:pStyle w:val="BodyText"/>
        <w:numPr>
          <w:ilvl w:val="0"/>
          <w:numId w:val="1"/>
        </w:numPr>
        <w:spacing w:line="276" w:lineRule="auto"/>
        <w:jc w:val="left"/>
        <w:rPr>
          <w:rFonts w:cs="Arial"/>
          <w:szCs w:val="24"/>
        </w:rPr>
      </w:pPr>
      <w:r w:rsidRPr="00806C66">
        <w:rPr>
          <w:rFonts w:cs="Arial"/>
          <w:szCs w:val="24"/>
        </w:rPr>
        <w:t xml:space="preserve">Complaints </w:t>
      </w:r>
      <w:r w:rsidR="0006667C" w:rsidRPr="00806C66">
        <w:rPr>
          <w:rFonts w:cs="Arial"/>
          <w:szCs w:val="24"/>
        </w:rPr>
        <w:t>P</w:t>
      </w:r>
      <w:r w:rsidR="00E30BEF" w:rsidRPr="00806C66">
        <w:rPr>
          <w:rFonts w:cs="Arial"/>
          <w:szCs w:val="24"/>
        </w:rPr>
        <w:t xml:space="preserve">olicy </w:t>
      </w:r>
    </w:p>
    <w:p w14:paraId="1CFEC090" w14:textId="77777777" w:rsidR="00370CD8" w:rsidRPr="00806C66" w:rsidRDefault="00370CD8" w:rsidP="00806C66">
      <w:pPr>
        <w:pStyle w:val="BodyText"/>
        <w:numPr>
          <w:ilvl w:val="0"/>
          <w:numId w:val="1"/>
        </w:numPr>
        <w:spacing w:line="276" w:lineRule="auto"/>
        <w:jc w:val="left"/>
        <w:rPr>
          <w:rFonts w:cs="Arial"/>
          <w:szCs w:val="24"/>
          <w:u w:val="single"/>
        </w:rPr>
      </w:pPr>
      <w:r w:rsidRPr="00806C66">
        <w:rPr>
          <w:rFonts w:cs="Arial"/>
          <w:szCs w:val="24"/>
        </w:rPr>
        <w:t>Decant Policy</w:t>
      </w:r>
    </w:p>
    <w:p w14:paraId="742E0FBA" w14:textId="77777777" w:rsidR="00E30BEF" w:rsidRPr="00806C66" w:rsidRDefault="00370CD8" w:rsidP="00806C66">
      <w:pPr>
        <w:pStyle w:val="BodyText"/>
        <w:numPr>
          <w:ilvl w:val="0"/>
          <w:numId w:val="1"/>
        </w:numPr>
        <w:spacing w:line="276" w:lineRule="auto"/>
        <w:jc w:val="left"/>
        <w:rPr>
          <w:rFonts w:cs="Arial"/>
          <w:szCs w:val="24"/>
          <w:u w:val="single"/>
        </w:rPr>
      </w:pPr>
      <w:r w:rsidRPr="00806C66">
        <w:rPr>
          <w:rFonts w:cs="Arial"/>
          <w:szCs w:val="24"/>
        </w:rPr>
        <w:t>Repairs Policy</w:t>
      </w:r>
      <w:r w:rsidR="00E30BEF" w:rsidRPr="00806C66">
        <w:rPr>
          <w:rFonts w:cs="Arial"/>
          <w:szCs w:val="24"/>
        </w:rPr>
        <w:t xml:space="preserve"> </w:t>
      </w:r>
    </w:p>
    <w:p w14:paraId="261E5459" w14:textId="77777777" w:rsidR="00E17018" w:rsidRPr="00806C66" w:rsidRDefault="00E17018" w:rsidP="00806C66">
      <w:pPr>
        <w:pStyle w:val="BodyText"/>
        <w:spacing w:line="276" w:lineRule="auto"/>
        <w:jc w:val="left"/>
        <w:rPr>
          <w:rFonts w:cs="Arial"/>
          <w:szCs w:val="24"/>
          <w:u w:val="single"/>
        </w:rPr>
      </w:pPr>
    </w:p>
    <w:p w14:paraId="7496A4E2" w14:textId="77777777" w:rsidR="00317FAF" w:rsidRPr="00806C66" w:rsidRDefault="00317FAF" w:rsidP="00806C66">
      <w:pPr>
        <w:pStyle w:val="BodyText"/>
        <w:spacing w:line="276" w:lineRule="auto"/>
        <w:ind w:left="567" w:hanging="567"/>
        <w:jc w:val="left"/>
        <w:rPr>
          <w:rFonts w:cs="Arial"/>
          <w:b/>
          <w:szCs w:val="24"/>
        </w:rPr>
      </w:pPr>
    </w:p>
    <w:p w14:paraId="5240680A" w14:textId="77777777" w:rsidR="003356AE" w:rsidRDefault="003356AE" w:rsidP="00806C66">
      <w:pPr>
        <w:pStyle w:val="BodyText"/>
        <w:spacing w:line="276" w:lineRule="auto"/>
        <w:ind w:left="567" w:hanging="567"/>
        <w:jc w:val="left"/>
        <w:rPr>
          <w:rFonts w:cs="Arial"/>
          <w:b/>
          <w:szCs w:val="24"/>
        </w:rPr>
      </w:pPr>
    </w:p>
    <w:p w14:paraId="6C487584" w14:textId="636EB526" w:rsidR="00317FAF" w:rsidRPr="00806C66" w:rsidRDefault="005119DB" w:rsidP="005119DB">
      <w:pPr>
        <w:pStyle w:val="BodyText"/>
        <w:tabs>
          <w:tab w:val="left" w:pos="1170"/>
        </w:tabs>
        <w:spacing w:line="276" w:lineRule="auto"/>
        <w:ind w:left="567" w:hanging="567"/>
        <w:jc w:val="left"/>
        <w:rPr>
          <w:rFonts w:cs="Arial"/>
          <w:b/>
          <w:szCs w:val="24"/>
        </w:rPr>
      </w:pPr>
      <w:r>
        <w:rPr>
          <w:rFonts w:cs="Arial"/>
          <w:b/>
          <w:szCs w:val="24"/>
        </w:rPr>
        <w:lastRenderedPageBreak/>
        <w:tab/>
      </w:r>
      <w:r w:rsidR="00317FAF" w:rsidRPr="00806C66">
        <w:rPr>
          <w:rFonts w:cs="Arial"/>
          <w:b/>
          <w:szCs w:val="24"/>
          <w:u w:val="single"/>
        </w:rPr>
        <w:t>Document management</w:t>
      </w:r>
    </w:p>
    <w:p w14:paraId="32D140EA" w14:textId="77777777" w:rsidR="00317FAF" w:rsidRDefault="00317FAF" w:rsidP="00806C66">
      <w:pPr>
        <w:pStyle w:val="BodyText"/>
        <w:spacing w:line="276" w:lineRule="auto"/>
        <w:jc w:val="left"/>
        <w:rPr>
          <w:rFonts w:cs="Arial"/>
          <w:szCs w:val="24"/>
          <w:u w:val="singl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4536"/>
      </w:tblGrid>
      <w:tr w:rsidR="00317FAF" w:rsidRPr="00806C66" w14:paraId="66B626B2" w14:textId="77777777" w:rsidTr="005119DB">
        <w:trPr>
          <w:trHeight w:val="316"/>
        </w:trPr>
        <w:tc>
          <w:tcPr>
            <w:tcW w:w="3544" w:type="dxa"/>
            <w:tcBorders>
              <w:top w:val="single" w:sz="4" w:space="0" w:color="auto"/>
              <w:left w:val="single" w:sz="4" w:space="0" w:color="auto"/>
              <w:bottom w:val="single" w:sz="4" w:space="0" w:color="auto"/>
              <w:right w:val="single" w:sz="4" w:space="0" w:color="auto"/>
            </w:tcBorders>
          </w:tcPr>
          <w:p w14:paraId="04DEDCF9" w14:textId="2D5AFD6A" w:rsidR="00317FAF" w:rsidRPr="00806C66" w:rsidRDefault="00317FAF" w:rsidP="005119DB">
            <w:pPr>
              <w:pStyle w:val="BodyText"/>
              <w:spacing w:line="276" w:lineRule="auto"/>
              <w:jc w:val="left"/>
              <w:rPr>
                <w:rFonts w:cs="Arial"/>
                <w:szCs w:val="24"/>
              </w:rPr>
            </w:pPr>
            <w:r w:rsidRPr="00806C66">
              <w:rPr>
                <w:rFonts w:cs="Arial"/>
                <w:szCs w:val="24"/>
              </w:rPr>
              <w:t>Policy title</w:t>
            </w:r>
          </w:p>
        </w:tc>
        <w:tc>
          <w:tcPr>
            <w:tcW w:w="4536" w:type="dxa"/>
            <w:tcBorders>
              <w:top w:val="single" w:sz="4" w:space="0" w:color="auto"/>
              <w:left w:val="single" w:sz="4" w:space="0" w:color="auto"/>
              <w:bottom w:val="single" w:sz="4" w:space="0" w:color="auto"/>
              <w:right w:val="single" w:sz="4" w:space="0" w:color="auto"/>
            </w:tcBorders>
            <w:hideMark/>
          </w:tcPr>
          <w:p w14:paraId="74CFE5F7" w14:textId="77777777" w:rsidR="00317FAF" w:rsidRPr="00806C66" w:rsidRDefault="00317FAF" w:rsidP="00806C66">
            <w:pPr>
              <w:pStyle w:val="BodyText"/>
              <w:spacing w:line="276" w:lineRule="auto"/>
              <w:jc w:val="left"/>
              <w:rPr>
                <w:rFonts w:cs="Arial"/>
                <w:szCs w:val="24"/>
              </w:rPr>
            </w:pPr>
            <w:r w:rsidRPr="00806C66">
              <w:rPr>
                <w:rFonts w:cs="Arial"/>
                <w:szCs w:val="24"/>
              </w:rPr>
              <w:t>Compensation Policy</w:t>
            </w:r>
          </w:p>
        </w:tc>
      </w:tr>
      <w:tr w:rsidR="00317FAF" w:rsidRPr="00806C66" w14:paraId="0FF0D281" w14:textId="77777777" w:rsidTr="00D839DE">
        <w:tc>
          <w:tcPr>
            <w:tcW w:w="3544" w:type="dxa"/>
            <w:tcBorders>
              <w:top w:val="single" w:sz="4" w:space="0" w:color="auto"/>
              <w:left w:val="single" w:sz="4" w:space="0" w:color="auto"/>
              <w:bottom w:val="single" w:sz="4" w:space="0" w:color="auto"/>
              <w:right w:val="single" w:sz="4" w:space="0" w:color="auto"/>
            </w:tcBorders>
          </w:tcPr>
          <w:p w14:paraId="21CB2026" w14:textId="16B8A114" w:rsidR="00317FAF" w:rsidRPr="00806C66" w:rsidRDefault="00317FAF" w:rsidP="005119DB">
            <w:pPr>
              <w:pStyle w:val="BodyText"/>
              <w:spacing w:line="276" w:lineRule="auto"/>
              <w:jc w:val="left"/>
              <w:rPr>
                <w:rFonts w:cs="Arial"/>
                <w:szCs w:val="24"/>
              </w:rPr>
            </w:pPr>
            <w:r w:rsidRPr="00806C66">
              <w:rPr>
                <w:rFonts w:cs="Arial"/>
                <w:szCs w:val="24"/>
              </w:rPr>
              <w:t>Date created</w:t>
            </w:r>
          </w:p>
        </w:tc>
        <w:tc>
          <w:tcPr>
            <w:tcW w:w="4536" w:type="dxa"/>
            <w:tcBorders>
              <w:top w:val="single" w:sz="4" w:space="0" w:color="auto"/>
              <w:left w:val="single" w:sz="4" w:space="0" w:color="auto"/>
              <w:bottom w:val="single" w:sz="4" w:space="0" w:color="auto"/>
              <w:right w:val="single" w:sz="4" w:space="0" w:color="auto"/>
            </w:tcBorders>
            <w:hideMark/>
          </w:tcPr>
          <w:p w14:paraId="089D2714" w14:textId="1B903E25" w:rsidR="00317FAF" w:rsidRPr="00806C66" w:rsidRDefault="00B960C3" w:rsidP="00806C66">
            <w:pPr>
              <w:pStyle w:val="BodyText"/>
              <w:spacing w:line="276" w:lineRule="auto"/>
              <w:jc w:val="left"/>
              <w:rPr>
                <w:rFonts w:cs="Arial"/>
                <w:szCs w:val="24"/>
              </w:rPr>
            </w:pPr>
            <w:r>
              <w:rPr>
                <w:rFonts w:cs="Arial"/>
                <w:szCs w:val="24"/>
              </w:rPr>
              <w:t>June 2026</w:t>
            </w:r>
          </w:p>
        </w:tc>
      </w:tr>
      <w:tr w:rsidR="00317FAF" w:rsidRPr="00806C66" w14:paraId="11B29778" w14:textId="77777777" w:rsidTr="00D839DE">
        <w:tc>
          <w:tcPr>
            <w:tcW w:w="3544" w:type="dxa"/>
            <w:tcBorders>
              <w:top w:val="single" w:sz="4" w:space="0" w:color="auto"/>
              <w:left w:val="single" w:sz="4" w:space="0" w:color="auto"/>
              <w:bottom w:val="single" w:sz="4" w:space="0" w:color="auto"/>
              <w:right w:val="single" w:sz="4" w:space="0" w:color="auto"/>
            </w:tcBorders>
          </w:tcPr>
          <w:p w14:paraId="3727E174" w14:textId="44084060" w:rsidR="00317FAF" w:rsidRPr="00806C66" w:rsidRDefault="00317FAF" w:rsidP="005119DB">
            <w:pPr>
              <w:pStyle w:val="BodyText"/>
              <w:spacing w:line="276" w:lineRule="auto"/>
              <w:jc w:val="left"/>
              <w:rPr>
                <w:rFonts w:cs="Arial"/>
                <w:szCs w:val="24"/>
              </w:rPr>
            </w:pPr>
            <w:r w:rsidRPr="00806C66">
              <w:rPr>
                <w:rFonts w:cs="Arial"/>
                <w:szCs w:val="24"/>
              </w:rPr>
              <w:t>Policy owner</w:t>
            </w:r>
          </w:p>
        </w:tc>
        <w:tc>
          <w:tcPr>
            <w:tcW w:w="4536" w:type="dxa"/>
            <w:tcBorders>
              <w:top w:val="single" w:sz="4" w:space="0" w:color="auto"/>
              <w:left w:val="single" w:sz="4" w:space="0" w:color="auto"/>
              <w:bottom w:val="single" w:sz="4" w:space="0" w:color="auto"/>
              <w:right w:val="single" w:sz="4" w:space="0" w:color="auto"/>
            </w:tcBorders>
            <w:hideMark/>
          </w:tcPr>
          <w:p w14:paraId="100101E6" w14:textId="16E8D5FF" w:rsidR="00317FAF" w:rsidRPr="00806C66" w:rsidRDefault="00317FAF" w:rsidP="00806C66">
            <w:pPr>
              <w:pStyle w:val="BodyText"/>
              <w:spacing w:line="276" w:lineRule="auto"/>
              <w:jc w:val="left"/>
              <w:rPr>
                <w:rFonts w:cs="Arial"/>
                <w:szCs w:val="24"/>
              </w:rPr>
            </w:pPr>
            <w:r w:rsidRPr="00806C66">
              <w:rPr>
                <w:rFonts w:cs="Arial"/>
                <w:szCs w:val="24"/>
              </w:rPr>
              <w:t xml:space="preserve">Director of </w:t>
            </w:r>
            <w:r w:rsidR="00B960C3">
              <w:rPr>
                <w:rFonts w:cs="Arial"/>
                <w:szCs w:val="24"/>
              </w:rPr>
              <w:t xml:space="preserve">Housing </w:t>
            </w:r>
            <w:r w:rsidRPr="00806C66">
              <w:rPr>
                <w:rFonts w:cs="Arial"/>
                <w:szCs w:val="24"/>
              </w:rPr>
              <w:t>Operations</w:t>
            </w:r>
          </w:p>
        </w:tc>
      </w:tr>
      <w:tr w:rsidR="00317FAF" w:rsidRPr="00806C66" w14:paraId="023DE365" w14:textId="77777777" w:rsidTr="00D839DE">
        <w:tc>
          <w:tcPr>
            <w:tcW w:w="3544" w:type="dxa"/>
            <w:tcBorders>
              <w:top w:val="single" w:sz="4" w:space="0" w:color="auto"/>
              <w:left w:val="single" w:sz="4" w:space="0" w:color="auto"/>
              <w:bottom w:val="single" w:sz="4" w:space="0" w:color="auto"/>
              <w:right w:val="single" w:sz="4" w:space="0" w:color="auto"/>
            </w:tcBorders>
            <w:hideMark/>
          </w:tcPr>
          <w:p w14:paraId="0B6991F1" w14:textId="19F38D24" w:rsidR="00317FAF" w:rsidRPr="00806C66" w:rsidRDefault="00317FAF" w:rsidP="00806C66">
            <w:pPr>
              <w:pStyle w:val="BodyText"/>
              <w:spacing w:line="276" w:lineRule="auto"/>
              <w:jc w:val="left"/>
              <w:rPr>
                <w:rFonts w:cs="Arial"/>
                <w:szCs w:val="24"/>
              </w:rPr>
            </w:pPr>
            <w:r w:rsidRPr="00806C66">
              <w:rPr>
                <w:rFonts w:cs="Arial"/>
                <w:szCs w:val="24"/>
              </w:rPr>
              <w:t>A</w:t>
            </w:r>
            <w:r w:rsidR="00B960C3">
              <w:rPr>
                <w:rFonts w:cs="Arial"/>
                <w:szCs w:val="24"/>
              </w:rPr>
              <w:t>pproved</w:t>
            </w:r>
            <w:r w:rsidRPr="00806C66">
              <w:rPr>
                <w:rFonts w:cs="Arial"/>
                <w:szCs w:val="24"/>
              </w:rPr>
              <w:t xml:space="preserve"> by</w:t>
            </w:r>
          </w:p>
        </w:tc>
        <w:tc>
          <w:tcPr>
            <w:tcW w:w="4536" w:type="dxa"/>
            <w:tcBorders>
              <w:top w:val="single" w:sz="4" w:space="0" w:color="auto"/>
              <w:left w:val="single" w:sz="4" w:space="0" w:color="auto"/>
              <w:bottom w:val="single" w:sz="4" w:space="0" w:color="auto"/>
              <w:right w:val="single" w:sz="4" w:space="0" w:color="auto"/>
            </w:tcBorders>
          </w:tcPr>
          <w:p w14:paraId="4EF0AD87" w14:textId="0B9A80FD" w:rsidR="00317FAF" w:rsidRPr="00806C66" w:rsidRDefault="00B960C3" w:rsidP="005119DB">
            <w:pPr>
              <w:pStyle w:val="BodyText"/>
              <w:spacing w:line="276" w:lineRule="auto"/>
              <w:jc w:val="left"/>
              <w:rPr>
                <w:rFonts w:cs="Arial"/>
                <w:szCs w:val="24"/>
              </w:rPr>
            </w:pPr>
            <w:r>
              <w:rPr>
                <w:rFonts w:cs="Arial"/>
                <w:szCs w:val="24"/>
              </w:rPr>
              <w:t>Unity Board</w:t>
            </w:r>
          </w:p>
        </w:tc>
      </w:tr>
      <w:tr w:rsidR="00317FAF" w:rsidRPr="00806C66" w14:paraId="205622D8" w14:textId="77777777" w:rsidTr="00D839DE">
        <w:tc>
          <w:tcPr>
            <w:tcW w:w="3544" w:type="dxa"/>
            <w:tcBorders>
              <w:top w:val="single" w:sz="4" w:space="0" w:color="auto"/>
              <w:left w:val="single" w:sz="4" w:space="0" w:color="auto"/>
              <w:bottom w:val="single" w:sz="4" w:space="0" w:color="auto"/>
              <w:right w:val="single" w:sz="4" w:space="0" w:color="auto"/>
            </w:tcBorders>
          </w:tcPr>
          <w:p w14:paraId="683044A0" w14:textId="415322C8" w:rsidR="00317FAF" w:rsidRPr="00806C66" w:rsidRDefault="00317FAF" w:rsidP="005119DB">
            <w:pPr>
              <w:pStyle w:val="BodyText"/>
              <w:spacing w:line="276" w:lineRule="auto"/>
              <w:jc w:val="left"/>
              <w:rPr>
                <w:rFonts w:cs="Arial"/>
                <w:szCs w:val="24"/>
              </w:rPr>
            </w:pPr>
            <w:r w:rsidRPr="00806C66">
              <w:rPr>
                <w:rFonts w:cs="Arial"/>
                <w:szCs w:val="24"/>
              </w:rPr>
              <w:t xml:space="preserve">Date </w:t>
            </w:r>
            <w:r w:rsidR="00B960C3">
              <w:rPr>
                <w:rFonts w:cs="Arial"/>
                <w:szCs w:val="24"/>
              </w:rPr>
              <w:t>Approved</w:t>
            </w:r>
          </w:p>
        </w:tc>
        <w:tc>
          <w:tcPr>
            <w:tcW w:w="4536" w:type="dxa"/>
            <w:tcBorders>
              <w:top w:val="single" w:sz="4" w:space="0" w:color="auto"/>
              <w:left w:val="single" w:sz="4" w:space="0" w:color="auto"/>
              <w:bottom w:val="single" w:sz="4" w:space="0" w:color="auto"/>
              <w:right w:val="single" w:sz="4" w:space="0" w:color="auto"/>
            </w:tcBorders>
            <w:hideMark/>
          </w:tcPr>
          <w:p w14:paraId="1EC5ABA2" w14:textId="2831CE41" w:rsidR="00317FAF" w:rsidRPr="00806C66" w:rsidRDefault="00DC5C7E" w:rsidP="00806C66">
            <w:pPr>
              <w:pStyle w:val="BodyText"/>
              <w:spacing w:line="276" w:lineRule="auto"/>
              <w:jc w:val="left"/>
              <w:rPr>
                <w:rFonts w:cs="Arial"/>
                <w:szCs w:val="24"/>
              </w:rPr>
            </w:pPr>
            <w:r>
              <w:rPr>
                <w:rFonts w:cs="Arial"/>
                <w:szCs w:val="24"/>
              </w:rPr>
              <w:t>June 2026</w:t>
            </w:r>
          </w:p>
        </w:tc>
      </w:tr>
      <w:tr w:rsidR="00317FAF" w:rsidRPr="00806C66" w14:paraId="291AA024" w14:textId="77777777" w:rsidTr="00D839DE">
        <w:tc>
          <w:tcPr>
            <w:tcW w:w="3544" w:type="dxa"/>
            <w:tcBorders>
              <w:top w:val="single" w:sz="4" w:space="0" w:color="auto"/>
              <w:left w:val="single" w:sz="4" w:space="0" w:color="auto"/>
              <w:bottom w:val="single" w:sz="4" w:space="0" w:color="auto"/>
              <w:right w:val="single" w:sz="4" w:space="0" w:color="auto"/>
            </w:tcBorders>
          </w:tcPr>
          <w:p w14:paraId="23838CC4" w14:textId="77777777" w:rsidR="00317FAF" w:rsidRPr="00806C66" w:rsidRDefault="00317FAF" w:rsidP="00806C66">
            <w:pPr>
              <w:pStyle w:val="BodyText"/>
              <w:spacing w:line="276" w:lineRule="auto"/>
              <w:jc w:val="left"/>
              <w:rPr>
                <w:rFonts w:cs="Arial"/>
                <w:szCs w:val="24"/>
              </w:rPr>
            </w:pPr>
            <w:r w:rsidRPr="00806C66">
              <w:rPr>
                <w:rFonts w:cs="Arial"/>
                <w:szCs w:val="24"/>
              </w:rPr>
              <w:t>Review period</w:t>
            </w:r>
          </w:p>
          <w:p w14:paraId="08BBFBF2" w14:textId="77777777" w:rsidR="00317FAF" w:rsidRPr="00806C66" w:rsidRDefault="00317FAF" w:rsidP="00806C66">
            <w:pPr>
              <w:pStyle w:val="BodyText"/>
              <w:spacing w:line="276" w:lineRule="auto"/>
              <w:jc w:val="left"/>
              <w:rPr>
                <w:rFonts w:cs="Arial"/>
                <w:szCs w:val="24"/>
              </w:rPr>
            </w:pPr>
          </w:p>
        </w:tc>
        <w:tc>
          <w:tcPr>
            <w:tcW w:w="4536" w:type="dxa"/>
            <w:tcBorders>
              <w:top w:val="single" w:sz="4" w:space="0" w:color="auto"/>
              <w:left w:val="single" w:sz="4" w:space="0" w:color="auto"/>
              <w:bottom w:val="single" w:sz="4" w:space="0" w:color="auto"/>
              <w:right w:val="single" w:sz="4" w:space="0" w:color="auto"/>
            </w:tcBorders>
            <w:hideMark/>
          </w:tcPr>
          <w:p w14:paraId="2EBD23FE" w14:textId="186E1F4C" w:rsidR="00317FAF" w:rsidRPr="00806C66" w:rsidRDefault="00317FAF" w:rsidP="00806C66">
            <w:pPr>
              <w:pStyle w:val="BodyText"/>
              <w:spacing w:line="276" w:lineRule="auto"/>
              <w:jc w:val="left"/>
              <w:rPr>
                <w:rFonts w:cs="Arial"/>
                <w:szCs w:val="24"/>
              </w:rPr>
            </w:pPr>
            <w:r w:rsidRPr="00806C66">
              <w:rPr>
                <w:rFonts w:cs="Arial"/>
                <w:szCs w:val="24"/>
              </w:rPr>
              <w:t xml:space="preserve">3 years </w:t>
            </w:r>
            <w:r w:rsidR="00B960C3">
              <w:rPr>
                <w:rFonts w:cs="Arial"/>
                <w:szCs w:val="24"/>
              </w:rPr>
              <w:t>unless required sooner</w:t>
            </w:r>
          </w:p>
        </w:tc>
      </w:tr>
      <w:tr w:rsidR="00317FAF" w:rsidRPr="00806C66" w14:paraId="79D992A6" w14:textId="77777777" w:rsidTr="00D839DE">
        <w:tc>
          <w:tcPr>
            <w:tcW w:w="3544" w:type="dxa"/>
            <w:tcBorders>
              <w:top w:val="single" w:sz="4" w:space="0" w:color="auto"/>
              <w:left w:val="single" w:sz="4" w:space="0" w:color="auto"/>
              <w:bottom w:val="single" w:sz="4" w:space="0" w:color="auto"/>
              <w:right w:val="single" w:sz="4" w:space="0" w:color="auto"/>
            </w:tcBorders>
          </w:tcPr>
          <w:p w14:paraId="70BF1510" w14:textId="2D6A2754" w:rsidR="00317FAF" w:rsidRPr="00806C66" w:rsidRDefault="00317FAF" w:rsidP="005119DB">
            <w:pPr>
              <w:pStyle w:val="BodyText"/>
              <w:spacing w:line="276" w:lineRule="auto"/>
              <w:jc w:val="left"/>
              <w:rPr>
                <w:rFonts w:cs="Arial"/>
                <w:szCs w:val="24"/>
              </w:rPr>
            </w:pPr>
            <w:r w:rsidRPr="00806C66">
              <w:rPr>
                <w:rFonts w:cs="Arial"/>
                <w:szCs w:val="24"/>
              </w:rPr>
              <w:t>Date of next review</w:t>
            </w:r>
          </w:p>
        </w:tc>
        <w:tc>
          <w:tcPr>
            <w:tcW w:w="4536" w:type="dxa"/>
            <w:tcBorders>
              <w:top w:val="single" w:sz="4" w:space="0" w:color="auto"/>
              <w:left w:val="single" w:sz="4" w:space="0" w:color="auto"/>
              <w:bottom w:val="single" w:sz="4" w:space="0" w:color="auto"/>
              <w:right w:val="single" w:sz="4" w:space="0" w:color="auto"/>
            </w:tcBorders>
            <w:hideMark/>
          </w:tcPr>
          <w:p w14:paraId="6D97F687" w14:textId="53D4D27A" w:rsidR="00317FAF" w:rsidRPr="00806C66" w:rsidRDefault="00B960C3" w:rsidP="00806C66">
            <w:pPr>
              <w:pStyle w:val="BodyText"/>
              <w:spacing w:line="276" w:lineRule="auto"/>
              <w:jc w:val="left"/>
              <w:rPr>
                <w:rFonts w:cs="Arial"/>
                <w:szCs w:val="24"/>
              </w:rPr>
            </w:pPr>
            <w:r>
              <w:rPr>
                <w:rFonts w:cs="Arial"/>
                <w:szCs w:val="24"/>
              </w:rPr>
              <w:t>June 2029</w:t>
            </w:r>
          </w:p>
        </w:tc>
      </w:tr>
    </w:tbl>
    <w:p w14:paraId="2ADBE304" w14:textId="77777777" w:rsidR="00BB7622" w:rsidRPr="00806C66" w:rsidRDefault="00BB7622" w:rsidP="00806C66">
      <w:pPr>
        <w:spacing w:line="276" w:lineRule="auto"/>
        <w:rPr>
          <w:rFonts w:cs="Arial"/>
          <w:szCs w:val="24"/>
        </w:rPr>
      </w:pPr>
    </w:p>
    <w:p w14:paraId="50A0DBE8" w14:textId="77777777" w:rsidR="00BB7622" w:rsidRPr="00806C66" w:rsidRDefault="00BB7622" w:rsidP="00806C66">
      <w:pPr>
        <w:spacing w:line="276" w:lineRule="auto"/>
        <w:rPr>
          <w:rFonts w:cs="Arial"/>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4536"/>
      </w:tblGrid>
      <w:tr w:rsidR="00BB7622" w:rsidRPr="00806C66" w14:paraId="46F14022" w14:textId="77777777" w:rsidTr="001E56C7">
        <w:tc>
          <w:tcPr>
            <w:tcW w:w="8080" w:type="dxa"/>
            <w:gridSpan w:val="2"/>
            <w:tcBorders>
              <w:top w:val="single" w:sz="4" w:space="0" w:color="auto"/>
              <w:left w:val="single" w:sz="4" w:space="0" w:color="auto"/>
              <w:bottom w:val="single" w:sz="4" w:space="0" w:color="auto"/>
              <w:right w:val="single" w:sz="4" w:space="0" w:color="auto"/>
            </w:tcBorders>
            <w:shd w:val="clear" w:color="auto" w:fill="D9D9D9"/>
          </w:tcPr>
          <w:p w14:paraId="462129C0" w14:textId="77777777" w:rsidR="00BB7622" w:rsidRPr="003356AE" w:rsidRDefault="00BB7622" w:rsidP="00806C66">
            <w:pPr>
              <w:pStyle w:val="BodyText"/>
              <w:spacing w:line="276" w:lineRule="auto"/>
              <w:jc w:val="left"/>
              <w:rPr>
                <w:rFonts w:cs="Arial"/>
                <w:b/>
                <w:szCs w:val="24"/>
              </w:rPr>
            </w:pPr>
            <w:r w:rsidRPr="003356AE">
              <w:rPr>
                <w:rFonts w:cs="Arial"/>
                <w:b/>
                <w:szCs w:val="24"/>
              </w:rPr>
              <w:t>Consultation and assessment</w:t>
            </w:r>
          </w:p>
          <w:p w14:paraId="014B75C2" w14:textId="77777777" w:rsidR="00BB7622" w:rsidRPr="00806C66" w:rsidRDefault="00BB7622" w:rsidP="00806C66">
            <w:pPr>
              <w:pStyle w:val="BodyText"/>
              <w:spacing w:line="276" w:lineRule="auto"/>
              <w:jc w:val="left"/>
              <w:rPr>
                <w:rFonts w:cs="Arial"/>
                <w:szCs w:val="24"/>
              </w:rPr>
            </w:pPr>
          </w:p>
        </w:tc>
      </w:tr>
      <w:tr w:rsidR="0069772C" w:rsidRPr="00806C66" w14:paraId="4027BC1C" w14:textId="77777777" w:rsidTr="00D839DE">
        <w:tc>
          <w:tcPr>
            <w:tcW w:w="3544" w:type="dxa"/>
            <w:tcBorders>
              <w:top w:val="single" w:sz="4" w:space="0" w:color="auto"/>
              <w:left w:val="single" w:sz="4" w:space="0" w:color="auto"/>
              <w:bottom w:val="single" w:sz="4" w:space="0" w:color="auto"/>
              <w:right w:val="single" w:sz="4" w:space="0" w:color="auto"/>
            </w:tcBorders>
          </w:tcPr>
          <w:p w14:paraId="24EFFB82" w14:textId="77777777" w:rsidR="0069772C" w:rsidRPr="00806C66" w:rsidRDefault="0069772C" w:rsidP="00806C66">
            <w:pPr>
              <w:pStyle w:val="BodyText"/>
              <w:spacing w:line="276" w:lineRule="auto"/>
              <w:jc w:val="left"/>
              <w:rPr>
                <w:rFonts w:cs="Arial"/>
                <w:szCs w:val="24"/>
              </w:rPr>
            </w:pPr>
            <w:r w:rsidRPr="00806C66">
              <w:rPr>
                <w:rFonts w:cs="Arial"/>
                <w:szCs w:val="24"/>
              </w:rPr>
              <w:t>Equality Impact Assessment</w:t>
            </w:r>
          </w:p>
          <w:p w14:paraId="25907F59" w14:textId="77777777" w:rsidR="0069772C" w:rsidRPr="00806C66" w:rsidRDefault="0069772C" w:rsidP="00806C66">
            <w:pPr>
              <w:pStyle w:val="BodyText"/>
              <w:spacing w:line="276" w:lineRule="auto"/>
              <w:jc w:val="left"/>
              <w:rPr>
                <w:rFonts w:cs="Arial"/>
                <w:szCs w:val="24"/>
              </w:rPr>
            </w:pPr>
          </w:p>
        </w:tc>
        <w:tc>
          <w:tcPr>
            <w:tcW w:w="4536" w:type="dxa"/>
            <w:tcBorders>
              <w:top w:val="single" w:sz="4" w:space="0" w:color="auto"/>
              <w:left w:val="single" w:sz="4" w:space="0" w:color="auto"/>
              <w:bottom w:val="single" w:sz="4" w:space="0" w:color="auto"/>
              <w:right w:val="single" w:sz="4" w:space="0" w:color="auto"/>
            </w:tcBorders>
          </w:tcPr>
          <w:p w14:paraId="337239FF" w14:textId="77777777" w:rsidR="0069772C" w:rsidRPr="00806C66" w:rsidRDefault="0069772C" w:rsidP="003356AE">
            <w:pPr>
              <w:pStyle w:val="BodyText"/>
              <w:spacing w:line="276" w:lineRule="auto"/>
              <w:jc w:val="left"/>
              <w:rPr>
                <w:rFonts w:cs="Arial"/>
                <w:szCs w:val="24"/>
              </w:rPr>
            </w:pPr>
            <w:r w:rsidRPr="00806C66">
              <w:rPr>
                <w:rFonts w:cs="Arial"/>
                <w:szCs w:val="24"/>
              </w:rPr>
              <w:t>Not required. This policy will ensure consistency and fairness in the consideration of compensation claims</w:t>
            </w:r>
            <w:r w:rsidR="001F7E54">
              <w:rPr>
                <w:rFonts w:cs="Arial"/>
                <w:szCs w:val="24"/>
              </w:rPr>
              <w:t>.</w:t>
            </w:r>
          </w:p>
        </w:tc>
      </w:tr>
      <w:tr w:rsidR="0069772C" w:rsidRPr="00806C66" w14:paraId="08863DA4" w14:textId="77777777" w:rsidTr="00D839DE">
        <w:tc>
          <w:tcPr>
            <w:tcW w:w="3544" w:type="dxa"/>
            <w:tcBorders>
              <w:top w:val="single" w:sz="4" w:space="0" w:color="auto"/>
              <w:left w:val="single" w:sz="4" w:space="0" w:color="auto"/>
              <w:bottom w:val="single" w:sz="4" w:space="0" w:color="auto"/>
              <w:right w:val="single" w:sz="4" w:space="0" w:color="auto"/>
            </w:tcBorders>
          </w:tcPr>
          <w:p w14:paraId="4F685B28" w14:textId="77777777" w:rsidR="0069772C" w:rsidRPr="00806C66" w:rsidRDefault="0069772C" w:rsidP="00806C66">
            <w:pPr>
              <w:pStyle w:val="BodyText"/>
              <w:spacing w:line="276" w:lineRule="auto"/>
              <w:jc w:val="left"/>
              <w:rPr>
                <w:rFonts w:cs="Arial"/>
                <w:szCs w:val="24"/>
              </w:rPr>
            </w:pPr>
            <w:r w:rsidRPr="00806C66">
              <w:rPr>
                <w:rFonts w:cs="Arial"/>
                <w:szCs w:val="24"/>
              </w:rPr>
              <w:t>Data Protection Impact Assessment</w:t>
            </w:r>
          </w:p>
        </w:tc>
        <w:tc>
          <w:tcPr>
            <w:tcW w:w="4536" w:type="dxa"/>
            <w:tcBorders>
              <w:top w:val="single" w:sz="4" w:space="0" w:color="auto"/>
              <w:left w:val="single" w:sz="4" w:space="0" w:color="auto"/>
              <w:bottom w:val="single" w:sz="4" w:space="0" w:color="auto"/>
              <w:right w:val="single" w:sz="4" w:space="0" w:color="auto"/>
            </w:tcBorders>
          </w:tcPr>
          <w:p w14:paraId="717DF754" w14:textId="77777777" w:rsidR="0069772C" w:rsidRPr="00806C66" w:rsidRDefault="0069772C" w:rsidP="00806C66">
            <w:pPr>
              <w:pStyle w:val="BodyText"/>
              <w:spacing w:line="276" w:lineRule="auto"/>
              <w:jc w:val="left"/>
              <w:rPr>
                <w:rFonts w:cs="Arial"/>
                <w:szCs w:val="24"/>
              </w:rPr>
            </w:pPr>
            <w:r w:rsidRPr="00806C66">
              <w:rPr>
                <w:rFonts w:cs="Arial"/>
                <w:szCs w:val="24"/>
              </w:rPr>
              <w:t>Not required.</w:t>
            </w:r>
            <w:r w:rsidR="004262A9">
              <w:rPr>
                <w:rFonts w:cs="Arial"/>
                <w:szCs w:val="24"/>
              </w:rPr>
              <w:t xml:space="preserve"> Minimal risk of data breaches.</w:t>
            </w:r>
          </w:p>
        </w:tc>
      </w:tr>
    </w:tbl>
    <w:p w14:paraId="20F77441" w14:textId="77777777" w:rsidR="00317FAF" w:rsidRPr="00806C66" w:rsidRDefault="00317FAF" w:rsidP="00806C66">
      <w:pPr>
        <w:pStyle w:val="BodyText"/>
        <w:spacing w:line="276" w:lineRule="auto"/>
        <w:ind w:left="720"/>
        <w:jc w:val="left"/>
        <w:rPr>
          <w:rFonts w:cs="Arial"/>
          <w:szCs w:val="24"/>
        </w:rPr>
      </w:pPr>
    </w:p>
    <w:p w14:paraId="50339384" w14:textId="77777777" w:rsidR="00317FAF" w:rsidRPr="00806C66" w:rsidRDefault="00317FAF" w:rsidP="00806C66">
      <w:pPr>
        <w:pStyle w:val="BodyText"/>
        <w:spacing w:line="276" w:lineRule="auto"/>
        <w:ind w:left="720"/>
        <w:jc w:val="left"/>
        <w:rPr>
          <w:rFonts w:cs="Arial"/>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390"/>
        <w:gridCol w:w="1324"/>
        <w:gridCol w:w="4269"/>
      </w:tblGrid>
      <w:tr w:rsidR="00317FAF" w:rsidRPr="00806C66" w14:paraId="645B88CA" w14:textId="77777777" w:rsidTr="00D839DE">
        <w:tc>
          <w:tcPr>
            <w:tcW w:w="8080" w:type="dxa"/>
            <w:gridSpan w:val="4"/>
            <w:tcBorders>
              <w:top w:val="single" w:sz="4" w:space="0" w:color="auto"/>
              <w:left w:val="single" w:sz="4" w:space="0" w:color="auto"/>
              <w:bottom w:val="single" w:sz="4" w:space="0" w:color="auto"/>
              <w:right w:val="single" w:sz="4" w:space="0" w:color="auto"/>
            </w:tcBorders>
            <w:shd w:val="clear" w:color="auto" w:fill="D9D9D9"/>
          </w:tcPr>
          <w:p w14:paraId="65AF07BE" w14:textId="77777777" w:rsidR="00317FAF" w:rsidRPr="00806C66" w:rsidRDefault="00317FAF" w:rsidP="00806C66">
            <w:pPr>
              <w:pStyle w:val="BodyText"/>
              <w:spacing w:line="276" w:lineRule="auto"/>
              <w:jc w:val="left"/>
              <w:rPr>
                <w:rFonts w:cs="Arial"/>
                <w:b/>
                <w:szCs w:val="24"/>
              </w:rPr>
            </w:pPr>
            <w:bookmarkStart w:id="0" w:name="_Hlk489960528"/>
            <w:r w:rsidRPr="00806C66">
              <w:rPr>
                <w:rFonts w:cs="Arial"/>
                <w:b/>
                <w:szCs w:val="24"/>
              </w:rPr>
              <w:t>Document review history</w:t>
            </w:r>
          </w:p>
          <w:p w14:paraId="06C8E73B" w14:textId="77777777" w:rsidR="00317FAF" w:rsidRPr="00806C66" w:rsidRDefault="00317FAF" w:rsidP="00806C66">
            <w:pPr>
              <w:pStyle w:val="BodyText"/>
              <w:spacing w:line="276" w:lineRule="auto"/>
              <w:jc w:val="left"/>
              <w:rPr>
                <w:rFonts w:cs="Arial"/>
                <w:b/>
                <w:szCs w:val="24"/>
              </w:rPr>
            </w:pPr>
          </w:p>
        </w:tc>
      </w:tr>
      <w:tr w:rsidR="00317FAF" w:rsidRPr="00806C66" w14:paraId="02A71624" w14:textId="77777777" w:rsidTr="00D839DE">
        <w:tc>
          <w:tcPr>
            <w:tcW w:w="1097" w:type="dxa"/>
            <w:tcBorders>
              <w:top w:val="single" w:sz="4" w:space="0" w:color="auto"/>
              <w:left w:val="single" w:sz="4" w:space="0" w:color="auto"/>
              <w:bottom w:val="single" w:sz="4" w:space="0" w:color="auto"/>
              <w:right w:val="single" w:sz="4" w:space="0" w:color="auto"/>
            </w:tcBorders>
            <w:hideMark/>
          </w:tcPr>
          <w:p w14:paraId="269B9CBA" w14:textId="77777777" w:rsidR="00317FAF" w:rsidRPr="00806C66" w:rsidRDefault="00317FAF" w:rsidP="00806C66">
            <w:pPr>
              <w:pStyle w:val="BodyText"/>
              <w:spacing w:line="276" w:lineRule="auto"/>
              <w:jc w:val="left"/>
              <w:rPr>
                <w:rFonts w:cs="Arial"/>
                <w:b/>
                <w:szCs w:val="24"/>
              </w:rPr>
            </w:pPr>
            <w:r w:rsidRPr="00806C66">
              <w:rPr>
                <w:rFonts w:cs="Arial"/>
                <w:b/>
                <w:szCs w:val="24"/>
              </w:rPr>
              <w:t>Version</w:t>
            </w:r>
          </w:p>
        </w:tc>
        <w:tc>
          <w:tcPr>
            <w:tcW w:w="1390" w:type="dxa"/>
            <w:tcBorders>
              <w:top w:val="single" w:sz="4" w:space="0" w:color="auto"/>
              <w:left w:val="single" w:sz="4" w:space="0" w:color="auto"/>
              <w:bottom w:val="single" w:sz="4" w:space="0" w:color="auto"/>
              <w:right w:val="single" w:sz="4" w:space="0" w:color="auto"/>
            </w:tcBorders>
            <w:hideMark/>
          </w:tcPr>
          <w:p w14:paraId="3AD86243" w14:textId="77777777" w:rsidR="00317FAF" w:rsidRPr="00806C66" w:rsidRDefault="00317FAF" w:rsidP="00806C66">
            <w:pPr>
              <w:pStyle w:val="BodyText"/>
              <w:spacing w:line="276" w:lineRule="auto"/>
              <w:jc w:val="left"/>
              <w:rPr>
                <w:rFonts w:cs="Arial"/>
                <w:b/>
                <w:szCs w:val="24"/>
              </w:rPr>
            </w:pPr>
            <w:r w:rsidRPr="00806C66">
              <w:rPr>
                <w:rFonts w:cs="Arial"/>
                <w:b/>
                <w:szCs w:val="24"/>
              </w:rPr>
              <w:t>Date amended</w:t>
            </w:r>
          </w:p>
        </w:tc>
        <w:tc>
          <w:tcPr>
            <w:tcW w:w="1324" w:type="dxa"/>
            <w:tcBorders>
              <w:top w:val="single" w:sz="4" w:space="0" w:color="auto"/>
              <w:left w:val="single" w:sz="4" w:space="0" w:color="auto"/>
              <w:bottom w:val="single" w:sz="4" w:space="0" w:color="auto"/>
              <w:right w:val="single" w:sz="4" w:space="0" w:color="auto"/>
            </w:tcBorders>
            <w:hideMark/>
          </w:tcPr>
          <w:p w14:paraId="1A3E8440" w14:textId="77777777" w:rsidR="00317FAF" w:rsidRPr="00806C66" w:rsidRDefault="00317FAF" w:rsidP="00806C66">
            <w:pPr>
              <w:pStyle w:val="BodyText"/>
              <w:spacing w:line="276" w:lineRule="auto"/>
              <w:jc w:val="left"/>
              <w:rPr>
                <w:rFonts w:cs="Arial"/>
                <w:b/>
                <w:szCs w:val="24"/>
              </w:rPr>
            </w:pPr>
            <w:r w:rsidRPr="00806C66">
              <w:rPr>
                <w:rFonts w:cs="Arial"/>
                <w:b/>
                <w:szCs w:val="24"/>
              </w:rPr>
              <w:t>Date approved</w:t>
            </w:r>
          </w:p>
        </w:tc>
        <w:tc>
          <w:tcPr>
            <w:tcW w:w="4269" w:type="dxa"/>
            <w:tcBorders>
              <w:top w:val="single" w:sz="4" w:space="0" w:color="auto"/>
              <w:left w:val="single" w:sz="4" w:space="0" w:color="auto"/>
              <w:bottom w:val="single" w:sz="4" w:space="0" w:color="auto"/>
              <w:right w:val="single" w:sz="4" w:space="0" w:color="auto"/>
            </w:tcBorders>
            <w:hideMark/>
          </w:tcPr>
          <w:p w14:paraId="6B6451E8" w14:textId="77777777" w:rsidR="00317FAF" w:rsidRPr="00806C66" w:rsidRDefault="00317FAF" w:rsidP="00806C66">
            <w:pPr>
              <w:pStyle w:val="BodyText"/>
              <w:spacing w:line="276" w:lineRule="auto"/>
              <w:jc w:val="left"/>
              <w:rPr>
                <w:rFonts w:cs="Arial"/>
                <w:b/>
                <w:szCs w:val="24"/>
              </w:rPr>
            </w:pPr>
            <w:r w:rsidRPr="00806C66">
              <w:rPr>
                <w:rFonts w:cs="Arial"/>
                <w:b/>
                <w:szCs w:val="24"/>
              </w:rPr>
              <w:t>Key changes</w:t>
            </w:r>
          </w:p>
        </w:tc>
      </w:tr>
      <w:tr w:rsidR="00317FAF" w:rsidRPr="00806C66" w14:paraId="4AA91B1F" w14:textId="77777777" w:rsidTr="00D839DE">
        <w:tc>
          <w:tcPr>
            <w:tcW w:w="1097" w:type="dxa"/>
            <w:tcBorders>
              <w:top w:val="single" w:sz="4" w:space="0" w:color="auto"/>
              <w:left w:val="single" w:sz="4" w:space="0" w:color="auto"/>
              <w:bottom w:val="single" w:sz="4" w:space="0" w:color="auto"/>
              <w:right w:val="single" w:sz="4" w:space="0" w:color="auto"/>
            </w:tcBorders>
            <w:hideMark/>
          </w:tcPr>
          <w:p w14:paraId="5F090312" w14:textId="77777777" w:rsidR="00317FAF" w:rsidRPr="00806C66" w:rsidRDefault="00317FAF" w:rsidP="00806C66">
            <w:pPr>
              <w:pStyle w:val="BodyText"/>
              <w:spacing w:line="276" w:lineRule="auto"/>
              <w:jc w:val="left"/>
              <w:rPr>
                <w:rFonts w:cs="Arial"/>
                <w:color w:val="000000"/>
                <w:szCs w:val="24"/>
              </w:rPr>
            </w:pPr>
            <w:r w:rsidRPr="00806C66">
              <w:rPr>
                <w:rFonts w:cs="Arial"/>
                <w:color w:val="000000"/>
                <w:szCs w:val="24"/>
              </w:rPr>
              <w:t>1.0</w:t>
            </w:r>
          </w:p>
        </w:tc>
        <w:tc>
          <w:tcPr>
            <w:tcW w:w="1390" w:type="dxa"/>
            <w:tcBorders>
              <w:top w:val="single" w:sz="4" w:space="0" w:color="auto"/>
              <w:left w:val="single" w:sz="4" w:space="0" w:color="auto"/>
              <w:bottom w:val="single" w:sz="4" w:space="0" w:color="auto"/>
              <w:right w:val="single" w:sz="4" w:space="0" w:color="auto"/>
            </w:tcBorders>
            <w:hideMark/>
          </w:tcPr>
          <w:p w14:paraId="77C7B8E2" w14:textId="77777777" w:rsidR="00317FAF" w:rsidRPr="00806C66" w:rsidRDefault="00BD75FD" w:rsidP="00806C66">
            <w:pPr>
              <w:pStyle w:val="BodyText"/>
              <w:spacing w:line="276" w:lineRule="auto"/>
              <w:jc w:val="left"/>
              <w:rPr>
                <w:rFonts w:cs="Arial"/>
                <w:color w:val="000000"/>
                <w:szCs w:val="24"/>
              </w:rPr>
            </w:pPr>
            <w:r>
              <w:rPr>
                <w:rFonts w:cs="Arial"/>
                <w:color w:val="000000"/>
                <w:szCs w:val="24"/>
              </w:rPr>
              <w:t>n/a</w:t>
            </w:r>
          </w:p>
        </w:tc>
        <w:tc>
          <w:tcPr>
            <w:tcW w:w="1324" w:type="dxa"/>
            <w:tcBorders>
              <w:top w:val="single" w:sz="4" w:space="0" w:color="auto"/>
              <w:left w:val="single" w:sz="4" w:space="0" w:color="auto"/>
              <w:bottom w:val="single" w:sz="4" w:space="0" w:color="auto"/>
              <w:right w:val="single" w:sz="4" w:space="0" w:color="auto"/>
            </w:tcBorders>
            <w:hideMark/>
          </w:tcPr>
          <w:p w14:paraId="440CA3CC" w14:textId="77777777" w:rsidR="00317FAF" w:rsidRPr="00806C66" w:rsidRDefault="00BD75FD" w:rsidP="00806C66">
            <w:pPr>
              <w:pStyle w:val="BodyText"/>
              <w:spacing w:line="276" w:lineRule="auto"/>
              <w:jc w:val="left"/>
              <w:rPr>
                <w:rFonts w:cs="Arial"/>
                <w:color w:val="000000"/>
                <w:szCs w:val="24"/>
              </w:rPr>
            </w:pPr>
            <w:r>
              <w:rPr>
                <w:rFonts w:cs="Arial"/>
                <w:color w:val="000000"/>
                <w:szCs w:val="24"/>
              </w:rPr>
              <w:t>13.5.20</w:t>
            </w:r>
          </w:p>
        </w:tc>
        <w:tc>
          <w:tcPr>
            <w:tcW w:w="4269" w:type="dxa"/>
            <w:tcBorders>
              <w:top w:val="single" w:sz="4" w:space="0" w:color="auto"/>
              <w:left w:val="single" w:sz="4" w:space="0" w:color="auto"/>
              <w:bottom w:val="single" w:sz="4" w:space="0" w:color="auto"/>
              <w:right w:val="single" w:sz="4" w:space="0" w:color="auto"/>
            </w:tcBorders>
            <w:hideMark/>
          </w:tcPr>
          <w:p w14:paraId="33F49FF4" w14:textId="77777777" w:rsidR="00317FAF" w:rsidRPr="00806C66" w:rsidRDefault="00317FAF" w:rsidP="00806C66">
            <w:pPr>
              <w:pStyle w:val="BodyText"/>
              <w:spacing w:line="276" w:lineRule="auto"/>
              <w:jc w:val="left"/>
              <w:rPr>
                <w:rFonts w:cs="Arial"/>
                <w:color w:val="000000"/>
                <w:szCs w:val="24"/>
              </w:rPr>
            </w:pPr>
            <w:r w:rsidRPr="00806C66">
              <w:rPr>
                <w:rFonts w:cs="Arial"/>
                <w:color w:val="000000"/>
                <w:szCs w:val="24"/>
              </w:rPr>
              <w:t>Original document</w:t>
            </w:r>
          </w:p>
        </w:tc>
      </w:tr>
      <w:tr w:rsidR="00317FAF" w:rsidRPr="00806C66" w14:paraId="141D5BCD" w14:textId="77777777" w:rsidTr="00D839DE">
        <w:tc>
          <w:tcPr>
            <w:tcW w:w="1097" w:type="dxa"/>
            <w:tcBorders>
              <w:top w:val="single" w:sz="4" w:space="0" w:color="auto"/>
              <w:left w:val="single" w:sz="4" w:space="0" w:color="auto"/>
              <w:bottom w:val="single" w:sz="4" w:space="0" w:color="auto"/>
              <w:right w:val="single" w:sz="4" w:space="0" w:color="auto"/>
            </w:tcBorders>
          </w:tcPr>
          <w:p w14:paraId="5482590A" w14:textId="7CBA5E65" w:rsidR="00317FAF" w:rsidRPr="00806C66" w:rsidRDefault="00742245" w:rsidP="00806C66">
            <w:pPr>
              <w:pStyle w:val="BodyText"/>
              <w:spacing w:line="276" w:lineRule="auto"/>
              <w:jc w:val="left"/>
              <w:rPr>
                <w:rFonts w:cs="Arial"/>
                <w:color w:val="000000"/>
                <w:szCs w:val="24"/>
              </w:rPr>
            </w:pPr>
            <w:r>
              <w:rPr>
                <w:rFonts w:cs="Arial"/>
                <w:color w:val="000000"/>
                <w:szCs w:val="24"/>
              </w:rPr>
              <w:t>2.0</w:t>
            </w:r>
          </w:p>
        </w:tc>
        <w:tc>
          <w:tcPr>
            <w:tcW w:w="1390" w:type="dxa"/>
            <w:tcBorders>
              <w:top w:val="single" w:sz="4" w:space="0" w:color="auto"/>
              <w:left w:val="single" w:sz="4" w:space="0" w:color="auto"/>
              <w:bottom w:val="single" w:sz="4" w:space="0" w:color="auto"/>
              <w:right w:val="single" w:sz="4" w:space="0" w:color="auto"/>
            </w:tcBorders>
          </w:tcPr>
          <w:p w14:paraId="279EBA3D" w14:textId="3CBDE624" w:rsidR="00317FAF" w:rsidRPr="00806C66" w:rsidRDefault="00742245" w:rsidP="00806C66">
            <w:pPr>
              <w:pStyle w:val="BodyText"/>
              <w:spacing w:line="276" w:lineRule="auto"/>
              <w:jc w:val="left"/>
              <w:rPr>
                <w:rFonts w:cs="Arial"/>
                <w:color w:val="000000"/>
                <w:szCs w:val="24"/>
              </w:rPr>
            </w:pPr>
            <w:r>
              <w:rPr>
                <w:rFonts w:cs="Arial"/>
                <w:color w:val="000000"/>
                <w:szCs w:val="24"/>
              </w:rPr>
              <w:t>June 2026</w:t>
            </w:r>
          </w:p>
        </w:tc>
        <w:tc>
          <w:tcPr>
            <w:tcW w:w="1324" w:type="dxa"/>
            <w:tcBorders>
              <w:top w:val="single" w:sz="4" w:space="0" w:color="auto"/>
              <w:left w:val="single" w:sz="4" w:space="0" w:color="auto"/>
              <w:bottom w:val="single" w:sz="4" w:space="0" w:color="auto"/>
              <w:right w:val="single" w:sz="4" w:space="0" w:color="auto"/>
            </w:tcBorders>
          </w:tcPr>
          <w:p w14:paraId="0F5B7554" w14:textId="19368204" w:rsidR="00317FAF" w:rsidRPr="00806C66" w:rsidRDefault="00742245" w:rsidP="00806C66">
            <w:pPr>
              <w:pStyle w:val="BodyText"/>
              <w:spacing w:line="276" w:lineRule="auto"/>
              <w:jc w:val="left"/>
              <w:rPr>
                <w:rFonts w:cs="Arial"/>
                <w:color w:val="000000"/>
                <w:szCs w:val="24"/>
              </w:rPr>
            </w:pPr>
            <w:r w:rsidRPr="00B55CBA">
              <w:rPr>
                <w:rFonts w:cs="Arial"/>
                <w:color w:val="000000"/>
                <w:szCs w:val="24"/>
              </w:rPr>
              <w:t>24.06.26</w:t>
            </w:r>
          </w:p>
        </w:tc>
        <w:tc>
          <w:tcPr>
            <w:tcW w:w="4269" w:type="dxa"/>
            <w:tcBorders>
              <w:top w:val="single" w:sz="4" w:space="0" w:color="auto"/>
              <w:left w:val="single" w:sz="4" w:space="0" w:color="auto"/>
              <w:bottom w:val="single" w:sz="4" w:space="0" w:color="auto"/>
              <w:right w:val="single" w:sz="4" w:space="0" w:color="auto"/>
            </w:tcBorders>
          </w:tcPr>
          <w:p w14:paraId="42B0CFB6" w14:textId="539EBC54" w:rsidR="00317FAF" w:rsidRPr="00806C66" w:rsidRDefault="00186394" w:rsidP="00806C66">
            <w:pPr>
              <w:pStyle w:val="BodyText"/>
              <w:spacing w:line="276" w:lineRule="auto"/>
              <w:jc w:val="left"/>
              <w:rPr>
                <w:rFonts w:cs="Arial"/>
                <w:color w:val="000000"/>
                <w:szCs w:val="24"/>
              </w:rPr>
            </w:pPr>
            <w:r>
              <w:rPr>
                <w:rFonts w:cs="Arial"/>
                <w:color w:val="000000"/>
                <w:szCs w:val="24"/>
              </w:rPr>
              <w:t xml:space="preserve">Compensation amounts updated </w:t>
            </w:r>
            <w:r w:rsidR="00EB0884">
              <w:rPr>
                <w:rFonts w:cs="Arial"/>
                <w:color w:val="000000"/>
                <w:szCs w:val="24"/>
              </w:rPr>
              <w:t xml:space="preserve">in line with the new Housing Ombudsman </w:t>
            </w:r>
            <w:r w:rsidR="00993F77">
              <w:rPr>
                <w:rFonts w:cs="Arial"/>
                <w:color w:val="000000"/>
                <w:szCs w:val="24"/>
              </w:rPr>
              <w:t>Compensation</w:t>
            </w:r>
            <w:r w:rsidR="00EB0884">
              <w:rPr>
                <w:rFonts w:cs="Arial"/>
                <w:color w:val="000000"/>
                <w:szCs w:val="24"/>
              </w:rPr>
              <w:t xml:space="preserve"> </w:t>
            </w:r>
            <w:r w:rsidR="00993F77">
              <w:rPr>
                <w:rFonts w:cs="Arial"/>
                <w:color w:val="000000"/>
                <w:szCs w:val="24"/>
              </w:rPr>
              <w:t xml:space="preserve">and Remedies Guidance issued in February 2026 </w:t>
            </w:r>
          </w:p>
        </w:tc>
      </w:tr>
      <w:bookmarkEnd w:id="0"/>
    </w:tbl>
    <w:p w14:paraId="4557836A" w14:textId="77777777" w:rsidR="00317FAF" w:rsidRDefault="00317FAF" w:rsidP="00806C66">
      <w:pPr>
        <w:pStyle w:val="BodyText"/>
        <w:spacing w:line="276" w:lineRule="auto"/>
        <w:ind w:left="720"/>
        <w:jc w:val="left"/>
        <w:rPr>
          <w:rFonts w:cs="Arial"/>
          <w:szCs w:val="24"/>
        </w:rPr>
      </w:pPr>
    </w:p>
    <w:p w14:paraId="7C99CA70" w14:textId="77777777" w:rsidR="007945B4" w:rsidRDefault="007945B4" w:rsidP="00806C66">
      <w:pPr>
        <w:pStyle w:val="BodyText"/>
        <w:spacing w:line="276" w:lineRule="auto"/>
        <w:ind w:left="720"/>
        <w:jc w:val="left"/>
        <w:rPr>
          <w:rFonts w:cs="Arial"/>
          <w:szCs w:val="24"/>
        </w:rPr>
      </w:pPr>
    </w:p>
    <w:sectPr w:rsidR="007945B4" w:rsidSect="00CF45F5">
      <w:headerReference w:type="default" r:id="rId17"/>
      <w:footerReference w:type="default" r:id="rId18"/>
      <w:pgSz w:w="11906" w:h="16838" w:code="9"/>
      <w:pgMar w:top="1440" w:right="1797" w:bottom="1440" w:left="993"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A3774" w14:textId="77777777" w:rsidR="0070399E" w:rsidRDefault="0070399E">
      <w:r>
        <w:separator/>
      </w:r>
    </w:p>
  </w:endnote>
  <w:endnote w:type="continuationSeparator" w:id="0">
    <w:p w14:paraId="43D77365" w14:textId="77777777" w:rsidR="0070399E" w:rsidRDefault="00703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8962" w14:textId="77777777" w:rsidR="00644EEA" w:rsidRDefault="00644EEA">
    <w:pPr>
      <w:pStyle w:val="Footer"/>
      <w:jc w:val="center"/>
    </w:pPr>
    <w:r>
      <w:fldChar w:fldCharType="begin"/>
    </w:r>
    <w:r>
      <w:instrText xml:space="preserve"> PAGE   \* MERGEFORMAT </w:instrText>
    </w:r>
    <w:r>
      <w:fldChar w:fldCharType="separate"/>
    </w:r>
    <w:r w:rsidR="00FB3F3F">
      <w:rPr>
        <w:noProof/>
      </w:rPr>
      <w:t>8</w:t>
    </w:r>
    <w:r>
      <w:fldChar w:fldCharType="end"/>
    </w:r>
  </w:p>
  <w:p w14:paraId="7EBA1F28" w14:textId="77777777" w:rsidR="00644EEA" w:rsidRDefault="00644EEA">
    <w:pPr>
      <w:pStyle w:val="Footer"/>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06286" w14:textId="77777777" w:rsidR="0070399E" w:rsidRDefault="0070399E">
      <w:r>
        <w:separator/>
      </w:r>
    </w:p>
  </w:footnote>
  <w:footnote w:type="continuationSeparator" w:id="0">
    <w:p w14:paraId="53AA0AE8" w14:textId="77777777" w:rsidR="0070399E" w:rsidRDefault="00703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2999" w14:textId="57F1B5AD" w:rsidR="00644EEA" w:rsidRDefault="00644EEA" w:rsidP="00E715CD">
    <w:pPr>
      <w:pStyle w:val="Footer"/>
      <w:jc w:val="right"/>
    </w:pPr>
    <w:r>
      <w:rPr>
        <w:sz w:val="16"/>
        <w:szCs w:val="16"/>
      </w:rPr>
      <w:t xml:space="preserve">Compensation Policy </w:t>
    </w:r>
    <w:r w:rsidRPr="00884C47">
      <w:rPr>
        <w:sz w:val="16"/>
        <w:szCs w:val="16"/>
      </w:rPr>
      <w:t xml:space="preserve">Statement </w:t>
    </w:r>
    <w:r>
      <w:rPr>
        <w:sz w:val="16"/>
        <w:szCs w:val="16"/>
      </w:rPr>
      <w:t>V</w:t>
    </w:r>
    <w:r w:rsidR="00C27B3E">
      <w:rPr>
        <w:sz w:val="16"/>
        <w:szCs w:val="16"/>
      </w:rPr>
      <w:t>2</w:t>
    </w:r>
    <w:r w:rsidRPr="00884C47">
      <w:rPr>
        <w:sz w:val="16"/>
        <w:szCs w:val="16"/>
      </w:rPr>
      <w:t xml:space="preserve">– </w:t>
    </w:r>
    <w:r w:rsidR="00C27B3E">
      <w:rPr>
        <w:sz w:val="16"/>
        <w:szCs w:val="16"/>
      </w:rPr>
      <w:t>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904BE"/>
    <w:multiLevelType w:val="hybridMultilevel"/>
    <w:tmpl w:val="19FEAFA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22361856"/>
    <w:multiLevelType w:val="hybridMultilevel"/>
    <w:tmpl w:val="D7C6805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 w15:restartNumberingAfterBreak="0">
    <w:nsid w:val="296138F2"/>
    <w:multiLevelType w:val="hybridMultilevel"/>
    <w:tmpl w:val="A14A253E"/>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 w15:restartNumberingAfterBreak="0">
    <w:nsid w:val="34EA2A79"/>
    <w:multiLevelType w:val="hybridMultilevel"/>
    <w:tmpl w:val="47725B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9D567FC"/>
    <w:multiLevelType w:val="hybridMultilevel"/>
    <w:tmpl w:val="E7B21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73B07"/>
    <w:multiLevelType w:val="hybridMultilevel"/>
    <w:tmpl w:val="5552952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48941DCD"/>
    <w:multiLevelType w:val="hybridMultilevel"/>
    <w:tmpl w:val="E1982E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5FF6917"/>
    <w:multiLevelType w:val="hybridMultilevel"/>
    <w:tmpl w:val="EBA6D6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66516CF"/>
    <w:multiLevelType w:val="multilevel"/>
    <w:tmpl w:val="92E83424"/>
    <w:lvl w:ilvl="0">
      <w:start w:val="1"/>
      <w:numFmt w:val="decimal"/>
      <w:lvlText w:val="%1"/>
      <w:lvlJc w:val="left"/>
      <w:pPr>
        <w:ind w:left="570" w:hanging="570"/>
      </w:pPr>
      <w:rPr>
        <w:rFonts w:hint="default"/>
      </w:rPr>
    </w:lvl>
    <w:lvl w:ilvl="1">
      <w:start w:val="1"/>
      <w:numFmt w:val="decimal"/>
      <w:lvlText w:val="%1.%2"/>
      <w:lvlJc w:val="left"/>
      <w:pPr>
        <w:ind w:left="1137" w:hanging="57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6A2441B"/>
    <w:multiLevelType w:val="hybridMultilevel"/>
    <w:tmpl w:val="EDA448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B493E1A"/>
    <w:multiLevelType w:val="hybridMultilevel"/>
    <w:tmpl w:val="35FEB0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4171A10"/>
    <w:multiLevelType w:val="hybridMultilevel"/>
    <w:tmpl w:val="2CA04D5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66FF0B89"/>
    <w:multiLevelType w:val="hybridMultilevel"/>
    <w:tmpl w:val="79E83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E9C354E"/>
    <w:multiLevelType w:val="hybridMultilevel"/>
    <w:tmpl w:val="446C745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15:restartNumberingAfterBreak="0">
    <w:nsid w:val="784A09EC"/>
    <w:multiLevelType w:val="hybridMultilevel"/>
    <w:tmpl w:val="858A9D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62639296">
    <w:abstractNumId w:val="12"/>
  </w:num>
  <w:num w:numId="2" w16cid:durableId="1457989625">
    <w:abstractNumId w:val="8"/>
  </w:num>
  <w:num w:numId="3" w16cid:durableId="897396421">
    <w:abstractNumId w:val="1"/>
  </w:num>
  <w:num w:numId="4" w16cid:durableId="36664219">
    <w:abstractNumId w:val="11"/>
  </w:num>
  <w:num w:numId="5" w16cid:durableId="523595360">
    <w:abstractNumId w:val="4"/>
  </w:num>
  <w:num w:numId="6" w16cid:durableId="861282274">
    <w:abstractNumId w:val="0"/>
  </w:num>
  <w:num w:numId="7" w16cid:durableId="1305309613">
    <w:abstractNumId w:val="2"/>
  </w:num>
  <w:num w:numId="8" w16cid:durableId="1328435563">
    <w:abstractNumId w:val="3"/>
  </w:num>
  <w:num w:numId="9" w16cid:durableId="771977700">
    <w:abstractNumId w:val="13"/>
  </w:num>
  <w:num w:numId="10" w16cid:durableId="10307187">
    <w:abstractNumId w:val="5"/>
  </w:num>
  <w:num w:numId="11" w16cid:durableId="1108546666">
    <w:abstractNumId w:val="7"/>
  </w:num>
  <w:num w:numId="12" w16cid:durableId="1066876170">
    <w:abstractNumId w:val="14"/>
  </w:num>
  <w:num w:numId="13" w16cid:durableId="1122383263">
    <w:abstractNumId w:val="6"/>
  </w:num>
  <w:num w:numId="14" w16cid:durableId="1569419727">
    <w:abstractNumId w:val="10"/>
  </w:num>
  <w:num w:numId="15" w16cid:durableId="1726297340">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98D"/>
    <w:rsid w:val="000055B7"/>
    <w:rsid w:val="0000613B"/>
    <w:rsid w:val="00010B00"/>
    <w:rsid w:val="00013973"/>
    <w:rsid w:val="0001718C"/>
    <w:rsid w:val="000214C4"/>
    <w:rsid w:val="0002205E"/>
    <w:rsid w:val="0002319B"/>
    <w:rsid w:val="000237AC"/>
    <w:rsid w:val="00026370"/>
    <w:rsid w:val="00027D36"/>
    <w:rsid w:val="00037353"/>
    <w:rsid w:val="000402C1"/>
    <w:rsid w:val="00041150"/>
    <w:rsid w:val="000420DC"/>
    <w:rsid w:val="0004436D"/>
    <w:rsid w:val="000536E5"/>
    <w:rsid w:val="000610EC"/>
    <w:rsid w:val="00064F79"/>
    <w:rsid w:val="0006667C"/>
    <w:rsid w:val="000668CD"/>
    <w:rsid w:val="0007294F"/>
    <w:rsid w:val="0007332E"/>
    <w:rsid w:val="0007369A"/>
    <w:rsid w:val="00073C0C"/>
    <w:rsid w:val="00074F5C"/>
    <w:rsid w:val="00075F11"/>
    <w:rsid w:val="00075FFB"/>
    <w:rsid w:val="00076834"/>
    <w:rsid w:val="00083C2D"/>
    <w:rsid w:val="00083D11"/>
    <w:rsid w:val="00084004"/>
    <w:rsid w:val="0008405F"/>
    <w:rsid w:val="000842A9"/>
    <w:rsid w:val="00085762"/>
    <w:rsid w:val="00087D60"/>
    <w:rsid w:val="000909C2"/>
    <w:rsid w:val="000A4A8F"/>
    <w:rsid w:val="000A4D4D"/>
    <w:rsid w:val="000B1933"/>
    <w:rsid w:val="000B23D0"/>
    <w:rsid w:val="000B4E89"/>
    <w:rsid w:val="000C060F"/>
    <w:rsid w:val="000C0A63"/>
    <w:rsid w:val="000C0B41"/>
    <w:rsid w:val="000C0B49"/>
    <w:rsid w:val="000C19B1"/>
    <w:rsid w:val="000C7E95"/>
    <w:rsid w:val="000D5152"/>
    <w:rsid w:val="000E142D"/>
    <w:rsid w:val="000E226A"/>
    <w:rsid w:val="000E5407"/>
    <w:rsid w:val="000E579D"/>
    <w:rsid w:val="000F1C6B"/>
    <w:rsid w:val="000F5A28"/>
    <w:rsid w:val="000F5B7D"/>
    <w:rsid w:val="00100C64"/>
    <w:rsid w:val="0010277C"/>
    <w:rsid w:val="001051D9"/>
    <w:rsid w:val="001053A6"/>
    <w:rsid w:val="00106260"/>
    <w:rsid w:val="00114FD4"/>
    <w:rsid w:val="00115ACB"/>
    <w:rsid w:val="001164B1"/>
    <w:rsid w:val="00124DF2"/>
    <w:rsid w:val="0012630A"/>
    <w:rsid w:val="001318A7"/>
    <w:rsid w:val="001371CD"/>
    <w:rsid w:val="00140FF3"/>
    <w:rsid w:val="0014671E"/>
    <w:rsid w:val="00147FA4"/>
    <w:rsid w:val="00151761"/>
    <w:rsid w:val="00153BF1"/>
    <w:rsid w:val="00154636"/>
    <w:rsid w:val="00157236"/>
    <w:rsid w:val="00157DC9"/>
    <w:rsid w:val="00161F42"/>
    <w:rsid w:val="00163A0E"/>
    <w:rsid w:val="00163E72"/>
    <w:rsid w:val="00167AD9"/>
    <w:rsid w:val="00172577"/>
    <w:rsid w:val="001731E6"/>
    <w:rsid w:val="00175822"/>
    <w:rsid w:val="001779C1"/>
    <w:rsid w:val="00181258"/>
    <w:rsid w:val="00182A0D"/>
    <w:rsid w:val="00183B52"/>
    <w:rsid w:val="001854B6"/>
    <w:rsid w:val="00186394"/>
    <w:rsid w:val="00187C4A"/>
    <w:rsid w:val="0019104F"/>
    <w:rsid w:val="001936A4"/>
    <w:rsid w:val="00196E01"/>
    <w:rsid w:val="001A2585"/>
    <w:rsid w:val="001A298D"/>
    <w:rsid w:val="001A3019"/>
    <w:rsid w:val="001B0A08"/>
    <w:rsid w:val="001B6D4A"/>
    <w:rsid w:val="001B7564"/>
    <w:rsid w:val="001C1303"/>
    <w:rsid w:val="001C1F51"/>
    <w:rsid w:val="001C5287"/>
    <w:rsid w:val="001D5EE6"/>
    <w:rsid w:val="001E01A1"/>
    <w:rsid w:val="001E3BCD"/>
    <w:rsid w:val="001E4E89"/>
    <w:rsid w:val="001E56C7"/>
    <w:rsid w:val="001F1C8A"/>
    <w:rsid w:val="001F3F41"/>
    <w:rsid w:val="001F3F6D"/>
    <w:rsid w:val="001F7E54"/>
    <w:rsid w:val="00200948"/>
    <w:rsid w:val="002046DF"/>
    <w:rsid w:val="0020524E"/>
    <w:rsid w:val="002124F1"/>
    <w:rsid w:val="002133B4"/>
    <w:rsid w:val="002138D8"/>
    <w:rsid w:val="002143C4"/>
    <w:rsid w:val="00214B4D"/>
    <w:rsid w:val="00215285"/>
    <w:rsid w:val="00216778"/>
    <w:rsid w:val="0021701D"/>
    <w:rsid w:val="00221B90"/>
    <w:rsid w:val="00222675"/>
    <w:rsid w:val="00226035"/>
    <w:rsid w:val="00227812"/>
    <w:rsid w:val="00231D8C"/>
    <w:rsid w:val="00235298"/>
    <w:rsid w:val="00236EF2"/>
    <w:rsid w:val="00237E9B"/>
    <w:rsid w:val="002416CB"/>
    <w:rsid w:val="002433D5"/>
    <w:rsid w:val="00245609"/>
    <w:rsid w:val="0025640B"/>
    <w:rsid w:val="00260674"/>
    <w:rsid w:val="002608F8"/>
    <w:rsid w:val="00260A7A"/>
    <w:rsid w:val="002662DD"/>
    <w:rsid w:val="00277514"/>
    <w:rsid w:val="00282AE1"/>
    <w:rsid w:val="00285D89"/>
    <w:rsid w:val="00285F2A"/>
    <w:rsid w:val="00291886"/>
    <w:rsid w:val="00291AE8"/>
    <w:rsid w:val="0029334A"/>
    <w:rsid w:val="00294ECF"/>
    <w:rsid w:val="00295C19"/>
    <w:rsid w:val="002961DF"/>
    <w:rsid w:val="00297107"/>
    <w:rsid w:val="00297413"/>
    <w:rsid w:val="00297CF1"/>
    <w:rsid w:val="002A4E5D"/>
    <w:rsid w:val="002A7F75"/>
    <w:rsid w:val="002B3600"/>
    <w:rsid w:val="002C0537"/>
    <w:rsid w:val="002C4653"/>
    <w:rsid w:val="002C52B2"/>
    <w:rsid w:val="002C52BC"/>
    <w:rsid w:val="002C5DFF"/>
    <w:rsid w:val="002C6A1D"/>
    <w:rsid w:val="002D496F"/>
    <w:rsid w:val="002D6909"/>
    <w:rsid w:val="002D6C49"/>
    <w:rsid w:val="002D7C85"/>
    <w:rsid w:val="002E14EC"/>
    <w:rsid w:val="002F07F0"/>
    <w:rsid w:val="002F11D0"/>
    <w:rsid w:val="002F41D8"/>
    <w:rsid w:val="00300F99"/>
    <w:rsid w:val="00302706"/>
    <w:rsid w:val="00304276"/>
    <w:rsid w:val="0030652B"/>
    <w:rsid w:val="00311078"/>
    <w:rsid w:val="00311BF6"/>
    <w:rsid w:val="00316D23"/>
    <w:rsid w:val="00317FAF"/>
    <w:rsid w:val="00322A42"/>
    <w:rsid w:val="00324C3A"/>
    <w:rsid w:val="003275F0"/>
    <w:rsid w:val="00327B80"/>
    <w:rsid w:val="003344DD"/>
    <w:rsid w:val="0033511A"/>
    <w:rsid w:val="003356AE"/>
    <w:rsid w:val="003368E1"/>
    <w:rsid w:val="003406A1"/>
    <w:rsid w:val="003407FA"/>
    <w:rsid w:val="00342D7F"/>
    <w:rsid w:val="0035063D"/>
    <w:rsid w:val="003537B5"/>
    <w:rsid w:val="00356A8D"/>
    <w:rsid w:val="00360A95"/>
    <w:rsid w:val="00362E22"/>
    <w:rsid w:val="00364AA2"/>
    <w:rsid w:val="00366D9C"/>
    <w:rsid w:val="0036769F"/>
    <w:rsid w:val="00370CD8"/>
    <w:rsid w:val="0037284B"/>
    <w:rsid w:val="0038306F"/>
    <w:rsid w:val="00384B3D"/>
    <w:rsid w:val="00390D20"/>
    <w:rsid w:val="003951A9"/>
    <w:rsid w:val="003A3F3B"/>
    <w:rsid w:val="003B1199"/>
    <w:rsid w:val="003B3BDA"/>
    <w:rsid w:val="003C28EB"/>
    <w:rsid w:val="003C4BA9"/>
    <w:rsid w:val="003C7D1B"/>
    <w:rsid w:val="003D5805"/>
    <w:rsid w:val="003D671B"/>
    <w:rsid w:val="003D71B9"/>
    <w:rsid w:val="003E4917"/>
    <w:rsid w:val="003F0617"/>
    <w:rsid w:val="003F1694"/>
    <w:rsid w:val="003F2147"/>
    <w:rsid w:val="003F5098"/>
    <w:rsid w:val="003F5CC3"/>
    <w:rsid w:val="00401480"/>
    <w:rsid w:val="00402EA2"/>
    <w:rsid w:val="004120DF"/>
    <w:rsid w:val="004128C5"/>
    <w:rsid w:val="00415787"/>
    <w:rsid w:val="00417C51"/>
    <w:rsid w:val="004262A9"/>
    <w:rsid w:val="00436CE4"/>
    <w:rsid w:val="00442969"/>
    <w:rsid w:val="004436E0"/>
    <w:rsid w:val="00451B58"/>
    <w:rsid w:val="0046738B"/>
    <w:rsid w:val="004674FC"/>
    <w:rsid w:val="0046760B"/>
    <w:rsid w:val="00472811"/>
    <w:rsid w:val="004745E1"/>
    <w:rsid w:val="00474940"/>
    <w:rsid w:val="00487D1F"/>
    <w:rsid w:val="004912CF"/>
    <w:rsid w:val="00492A63"/>
    <w:rsid w:val="0049308D"/>
    <w:rsid w:val="00496EB9"/>
    <w:rsid w:val="004A09BF"/>
    <w:rsid w:val="004A0ABC"/>
    <w:rsid w:val="004A131E"/>
    <w:rsid w:val="004A38FB"/>
    <w:rsid w:val="004A3B1C"/>
    <w:rsid w:val="004A614E"/>
    <w:rsid w:val="004B10CE"/>
    <w:rsid w:val="004B179C"/>
    <w:rsid w:val="004B29BD"/>
    <w:rsid w:val="004C03F7"/>
    <w:rsid w:val="004C07AE"/>
    <w:rsid w:val="004C20CD"/>
    <w:rsid w:val="004D1E49"/>
    <w:rsid w:val="004D2C11"/>
    <w:rsid w:val="004D4D8F"/>
    <w:rsid w:val="004D76A4"/>
    <w:rsid w:val="004E0704"/>
    <w:rsid w:val="004F002F"/>
    <w:rsid w:val="004F11C9"/>
    <w:rsid w:val="004F1D4C"/>
    <w:rsid w:val="004F466E"/>
    <w:rsid w:val="004F78A9"/>
    <w:rsid w:val="005021FF"/>
    <w:rsid w:val="0050497F"/>
    <w:rsid w:val="005063F6"/>
    <w:rsid w:val="005119DB"/>
    <w:rsid w:val="005133D0"/>
    <w:rsid w:val="00514035"/>
    <w:rsid w:val="0051680B"/>
    <w:rsid w:val="00516DDC"/>
    <w:rsid w:val="0051737F"/>
    <w:rsid w:val="00524187"/>
    <w:rsid w:val="00531685"/>
    <w:rsid w:val="00533286"/>
    <w:rsid w:val="005416E8"/>
    <w:rsid w:val="005419AA"/>
    <w:rsid w:val="00541C71"/>
    <w:rsid w:val="00544398"/>
    <w:rsid w:val="005467EF"/>
    <w:rsid w:val="00547397"/>
    <w:rsid w:val="005510A0"/>
    <w:rsid w:val="005515B1"/>
    <w:rsid w:val="00555F63"/>
    <w:rsid w:val="005657B7"/>
    <w:rsid w:val="005701F2"/>
    <w:rsid w:val="00574BB9"/>
    <w:rsid w:val="005844C9"/>
    <w:rsid w:val="005922E4"/>
    <w:rsid w:val="005926E3"/>
    <w:rsid w:val="00597009"/>
    <w:rsid w:val="005A0941"/>
    <w:rsid w:val="005A1AF3"/>
    <w:rsid w:val="005A4713"/>
    <w:rsid w:val="005A7717"/>
    <w:rsid w:val="005B3390"/>
    <w:rsid w:val="005B714D"/>
    <w:rsid w:val="005B73DD"/>
    <w:rsid w:val="005C0374"/>
    <w:rsid w:val="005C20F6"/>
    <w:rsid w:val="005C2378"/>
    <w:rsid w:val="005C308F"/>
    <w:rsid w:val="005C3C89"/>
    <w:rsid w:val="005D167A"/>
    <w:rsid w:val="005D2510"/>
    <w:rsid w:val="005D4025"/>
    <w:rsid w:val="005D51C4"/>
    <w:rsid w:val="005E2BA0"/>
    <w:rsid w:val="005E5695"/>
    <w:rsid w:val="005E56B4"/>
    <w:rsid w:val="005F17F7"/>
    <w:rsid w:val="005F5BC9"/>
    <w:rsid w:val="005F6F0A"/>
    <w:rsid w:val="00605C6D"/>
    <w:rsid w:val="006105EE"/>
    <w:rsid w:val="00612C7F"/>
    <w:rsid w:val="00622F0A"/>
    <w:rsid w:val="00624245"/>
    <w:rsid w:val="006247E9"/>
    <w:rsid w:val="0062614F"/>
    <w:rsid w:val="0062715B"/>
    <w:rsid w:val="0063079A"/>
    <w:rsid w:val="006320E8"/>
    <w:rsid w:val="006367D5"/>
    <w:rsid w:val="006434AE"/>
    <w:rsid w:val="006448C7"/>
    <w:rsid w:val="00644EEA"/>
    <w:rsid w:val="006452D9"/>
    <w:rsid w:val="00645FB7"/>
    <w:rsid w:val="006460D6"/>
    <w:rsid w:val="006461D9"/>
    <w:rsid w:val="00650CB8"/>
    <w:rsid w:val="00654636"/>
    <w:rsid w:val="00656746"/>
    <w:rsid w:val="006613D7"/>
    <w:rsid w:val="00661AE2"/>
    <w:rsid w:val="00665DDC"/>
    <w:rsid w:val="00667370"/>
    <w:rsid w:val="00670786"/>
    <w:rsid w:val="00672ABE"/>
    <w:rsid w:val="006752EF"/>
    <w:rsid w:val="006838B9"/>
    <w:rsid w:val="006924F6"/>
    <w:rsid w:val="0069393F"/>
    <w:rsid w:val="00693D0A"/>
    <w:rsid w:val="0069772C"/>
    <w:rsid w:val="006A18EC"/>
    <w:rsid w:val="006A57BC"/>
    <w:rsid w:val="006B0447"/>
    <w:rsid w:val="006B4366"/>
    <w:rsid w:val="006B7F7D"/>
    <w:rsid w:val="006C63EE"/>
    <w:rsid w:val="006D7AC0"/>
    <w:rsid w:val="006E3B3F"/>
    <w:rsid w:val="006F184C"/>
    <w:rsid w:val="006F25D4"/>
    <w:rsid w:val="006F27FC"/>
    <w:rsid w:val="006F4FA6"/>
    <w:rsid w:val="006F5EB2"/>
    <w:rsid w:val="006F7423"/>
    <w:rsid w:val="0070399E"/>
    <w:rsid w:val="007153FE"/>
    <w:rsid w:val="00717FDB"/>
    <w:rsid w:val="00723AC4"/>
    <w:rsid w:val="00723E5E"/>
    <w:rsid w:val="00724ABF"/>
    <w:rsid w:val="0072687C"/>
    <w:rsid w:val="00731F68"/>
    <w:rsid w:val="007333FB"/>
    <w:rsid w:val="00735412"/>
    <w:rsid w:val="00736139"/>
    <w:rsid w:val="0074073C"/>
    <w:rsid w:val="00741596"/>
    <w:rsid w:val="00742245"/>
    <w:rsid w:val="00743A4A"/>
    <w:rsid w:val="00746644"/>
    <w:rsid w:val="007468F0"/>
    <w:rsid w:val="00751338"/>
    <w:rsid w:val="00753B63"/>
    <w:rsid w:val="00760AA3"/>
    <w:rsid w:val="00763339"/>
    <w:rsid w:val="0076472C"/>
    <w:rsid w:val="00776547"/>
    <w:rsid w:val="0078082A"/>
    <w:rsid w:val="00781F2A"/>
    <w:rsid w:val="007866A2"/>
    <w:rsid w:val="00786802"/>
    <w:rsid w:val="00786F7F"/>
    <w:rsid w:val="007903E7"/>
    <w:rsid w:val="007914D2"/>
    <w:rsid w:val="00792169"/>
    <w:rsid w:val="007945B4"/>
    <w:rsid w:val="0079587E"/>
    <w:rsid w:val="007A0719"/>
    <w:rsid w:val="007A2A60"/>
    <w:rsid w:val="007A4A0B"/>
    <w:rsid w:val="007B0527"/>
    <w:rsid w:val="007B28E8"/>
    <w:rsid w:val="007B68C3"/>
    <w:rsid w:val="007C04D4"/>
    <w:rsid w:val="007C1F13"/>
    <w:rsid w:val="007C370C"/>
    <w:rsid w:val="007C427D"/>
    <w:rsid w:val="007C70B1"/>
    <w:rsid w:val="007C7F22"/>
    <w:rsid w:val="007D369F"/>
    <w:rsid w:val="007D5861"/>
    <w:rsid w:val="007E2590"/>
    <w:rsid w:val="007E3A1C"/>
    <w:rsid w:val="007E6995"/>
    <w:rsid w:val="007F7F9A"/>
    <w:rsid w:val="008037EC"/>
    <w:rsid w:val="00804EF3"/>
    <w:rsid w:val="00805442"/>
    <w:rsid w:val="008063BC"/>
    <w:rsid w:val="00806C66"/>
    <w:rsid w:val="00817E5A"/>
    <w:rsid w:val="00821898"/>
    <w:rsid w:val="00822448"/>
    <w:rsid w:val="00822638"/>
    <w:rsid w:val="008226CC"/>
    <w:rsid w:val="00834CFE"/>
    <w:rsid w:val="00835EA0"/>
    <w:rsid w:val="008375B6"/>
    <w:rsid w:val="00843C72"/>
    <w:rsid w:val="00851141"/>
    <w:rsid w:val="008526BE"/>
    <w:rsid w:val="00853289"/>
    <w:rsid w:val="00853CFF"/>
    <w:rsid w:val="00857BD9"/>
    <w:rsid w:val="00860B06"/>
    <w:rsid w:val="0086162D"/>
    <w:rsid w:val="00863284"/>
    <w:rsid w:val="00867F2D"/>
    <w:rsid w:val="00872868"/>
    <w:rsid w:val="008745C6"/>
    <w:rsid w:val="00875488"/>
    <w:rsid w:val="008839C3"/>
    <w:rsid w:val="00884C47"/>
    <w:rsid w:val="0089442C"/>
    <w:rsid w:val="00894770"/>
    <w:rsid w:val="00896045"/>
    <w:rsid w:val="008A050E"/>
    <w:rsid w:val="008A28BE"/>
    <w:rsid w:val="008A331D"/>
    <w:rsid w:val="008A6CE9"/>
    <w:rsid w:val="008B3E99"/>
    <w:rsid w:val="008B5170"/>
    <w:rsid w:val="008B622F"/>
    <w:rsid w:val="008B66F5"/>
    <w:rsid w:val="008C0697"/>
    <w:rsid w:val="008C335A"/>
    <w:rsid w:val="008C3EA0"/>
    <w:rsid w:val="008C4FD8"/>
    <w:rsid w:val="008D0ED3"/>
    <w:rsid w:val="008D7540"/>
    <w:rsid w:val="008E047B"/>
    <w:rsid w:val="008E1389"/>
    <w:rsid w:val="008E1A46"/>
    <w:rsid w:val="008E1B64"/>
    <w:rsid w:val="008E3931"/>
    <w:rsid w:val="008E4327"/>
    <w:rsid w:val="008E4D45"/>
    <w:rsid w:val="008E728B"/>
    <w:rsid w:val="008F502D"/>
    <w:rsid w:val="008F549C"/>
    <w:rsid w:val="008F5C00"/>
    <w:rsid w:val="00904426"/>
    <w:rsid w:val="0091060C"/>
    <w:rsid w:val="00911BD6"/>
    <w:rsid w:val="009121B7"/>
    <w:rsid w:val="00913AE1"/>
    <w:rsid w:val="00915977"/>
    <w:rsid w:val="0093178F"/>
    <w:rsid w:val="00933963"/>
    <w:rsid w:val="00933A72"/>
    <w:rsid w:val="00933CE0"/>
    <w:rsid w:val="0093421A"/>
    <w:rsid w:val="009368EC"/>
    <w:rsid w:val="00936A8A"/>
    <w:rsid w:val="00936D9C"/>
    <w:rsid w:val="0093711D"/>
    <w:rsid w:val="00937990"/>
    <w:rsid w:val="009446B3"/>
    <w:rsid w:val="00947775"/>
    <w:rsid w:val="00950400"/>
    <w:rsid w:val="00951463"/>
    <w:rsid w:val="00954B70"/>
    <w:rsid w:val="009557D0"/>
    <w:rsid w:val="00955C4B"/>
    <w:rsid w:val="00960E08"/>
    <w:rsid w:val="009611A2"/>
    <w:rsid w:val="009662C2"/>
    <w:rsid w:val="00971B79"/>
    <w:rsid w:val="009728D6"/>
    <w:rsid w:val="0099131B"/>
    <w:rsid w:val="00993F77"/>
    <w:rsid w:val="0099481F"/>
    <w:rsid w:val="009974BE"/>
    <w:rsid w:val="009A040D"/>
    <w:rsid w:val="009A1766"/>
    <w:rsid w:val="009A3A92"/>
    <w:rsid w:val="009A410E"/>
    <w:rsid w:val="009A4313"/>
    <w:rsid w:val="009B027D"/>
    <w:rsid w:val="009C17D1"/>
    <w:rsid w:val="009C698A"/>
    <w:rsid w:val="009C7E62"/>
    <w:rsid w:val="009C7FBC"/>
    <w:rsid w:val="009D28C3"/>
    <w:rsid w:val="009D35D8"/>
    <w:rsid w:val="009E7310"/>
    <w:rsid w:val="009F12D4"/>
    <w:rsid w:val="009F47C0"/>
    <w:rsid w:val="009F598E"/>
    <w:rsid w:val="00A017CD"/>
    <w:rsid w:val="00A02141"/>
    <w:rsid w:val="00A05EEA"/>
    <w:rsid w:val="00A06702"/>
    <w:rsid w:val="00A07E2A"/>
    <w:rsid w:val="00A1551B"/>
    <w:rsid w:val="00A1565F"/>
    <w:rsid w:val="00A200EA"/>
    <w:rsid w:val="00A241AD"/>
    <w:rsid w:val="00A33C7C"/>
    <w:rsid w:val="00A350B4"/>
    <w:rsid w:val="00A4225E"/>
    <w:rsid w:val="00A427AD"/>
    <w:rsid w:val="00A429C4"/>
    <w:rsid w:val="00A47098"/>
    <w:rsid w:val="00A512A2"/>
    <w:rsid w:val="00A54382"/>
    <w:rsid w:val="00A557D9"/>
    <w:rsid w:val="00A57903"/>
    <w:rsid w:val="00A608F6"/>
    <w:rsid w:val="00A615C8"/>
    <w:rsid w:val="00A628E0"/>
    <w:rsid w:val="00A6556A"/>
    <w:rsid w:val="00A66F41"/>
    <w:rsid w:val="00A6702E"/>
    <w:rsid w:val="00A67408"/>
    <w:rsid w:val="00A70F09"/>
    <w:rsid w:val="00A72769"/>
    <w:rsid w:val="00A7303B"/>
    <w:rsid w:val="00A800F7"/>
    <w:rsid w:val="00A83005"/>
    <w:rsid w:val="00A840D6"/>
    <w:rsid w:val="00A84F8E"/>
    <w:rsid w:val="00A86708"/>
    <w:rsid w:val="00A911F1"/>
    <w:rsid w:val="00A9492D"/>
    <w:rsid w:val="00A95ED5"/>
    <w:rsid w:val="00AA05E2"/>
    <w:rsid w:val="00AA068E"/>
    <w:rsid w:val="00AA3DFC"/>
    <w:rsid w:val="00AA57E4"/>
    <w:rsid w:val="00AA76A5"/>
    <w:rsid w:val="00AA7F39"/>
    <w:rsid w:val="00AB46F4"/>
    <w:rsid w:val="00AB7F17"/>
    <w:rsid w:val="00AC13D3"/>
    <w:rsid w:val="00AC1B3A"/>
    <w:rsid w:val="00AC2E09"/>
    <w:rsid w:val="00AC6FF4"/>
    <w:rsid w:val="00AD00BC"/>
    <w:rsid w:val="00AD0299"/>
    <w:rsid w:val="00AD3A5A"/>
    <w:rsid w:val="00AD47A8"/>
    <w:rsid w:val="00AD6C4A"/>
    <w:rsid w:val="00AE2358"/>
    <w:rsid w:val="00AE35A5"/>
    <w:rsid w:val="00AE6596"/>
    <w:rsid w:val="00AE6EA3"/>
    <w:rsid w:val="00AF0167"/>
    <w:rsid w:val="00AF1A0D"/>
    <w:rsid w:val="00B00681"/>
    <w:rsid w:val="00B011CD"/>
    <w:rsid w:val="00B16B3C"/>
    <w:rsid w:val="00B214E6"/>
    <w:rsid w:val="00B21564"/>
    <w:rsid w:val="00B23BFE"/>
    <w:rsid w:val="00B24B05"/>
    <w:rsid w:val="00B309A6"/>
    <w:rsid w:val="00B3286F"/>
    <w:rsid w:val="00B35693"/>
    <w:rsid w:val="00B379A8"/>
    <w:rsid w:val="00B42BDD"/>
    <w:rsid w:val="00B4458D"/>
    <w:rsid w:val="00B44690"/>
    <w:rsid w:val="00B44FCB"/>
    <w:rsid w:val="00B46ADC"/>
    <w:rsid w:val="00B5283D"/>
    <w:rsid w:val="00B55CBA"/>
    <w:rsid w:val="00B6289F"/>
    <w:rsid w:val="00B674F7"/>
    <w:rsid w:val="00B753DF"/>
    <w:rsid w:val="00B809EA"/>
    <w:rsid w:val="00B817F2"/>
    <w:rsid w:val="00B825A2"/>
    <w:rsid w:val="00B84788"/>
    <w:rsid w:val="00B85A36"/>
    <w:rsid w:val="00B85B6E"/>
    <w:rsid w:val="00B9438E"/>
    <w:rsid w:val="00B960C3"/>
    <w:rsid w:val="00B96954"/>
    <w:rsid w:val="00B96C7E"/>
    <w:rsid w:val="00BB2BC5"/>
    <w:rsid w:val="00BB523A"/>
    <w:rsid w:val="00BB7622"/>
    <w:rsid w:val="00BC5112"/>
    <w:rsid w:val="00BC7468"/>
    <w:rsid w:val="00BD3C0F"/>
    <w:rsid w:val="00BD4301"/>
    <w:rsid w:val="00BD5FD7"/>
    <w:rsid w:val="00BD75FD"/>
    <w:rsid w:val="00BE3FE5"/>
    <w:rsid w:val="00BE4494"/>
    <w:rsid w:val="00BE53BA"/>
    <w:rsid w:val="00BE57F5"/>
    <w:rsid w:val="00BE73D9"/>
    <w:rsid w:val="00BE755C"/>
    <w:rsid w:val="00BF3D1F"/>
    <w:rsid w:val="00C0375A"/>
    <w:rsid w:val="00C037B4"/>
    <w:rsid w:val="00C04750"/>
    <w:rsid w:val="00C05852"/>
    <w:rsid w:val="00C07534"/>
    <w:rsid w:val="00C07565"/>
    <w:rsid w:val="00C10CFE"/>
    <w:rsid w:val="00C1125E"/>
    <w:rsid w:val="00C13D57"/>
    <w:rsid w:val="00C15C2A"/>
    <w:rsid w:val="00C16A2F"/>
    <w:rsid w:val="00C21329"/>
    <w:rsid w:val="00C25581"/>
    <w:rsid w:val="00C27B3E"/>
    <w:rsid w:val="00C30250"/>
    <w:rsid w:val="00C33FA8"/>
    <w:rsid w:val="00C4449F"/>
    <w:rsid w:val="00C501EB"/>
    <w:rsid w:val="00C50FE0"/>
    <w:rsid w:val="00C53491"/>
    <w:rsid w:val="00C53F90"/>
    <w:rsid w:val="00C62530"/>
    <w:rsid w:val="00C62925"/>
    <w:rsid w:val="00C62C45"/>
    <w:rsid w:val="00C64D58"/>
    <w:rsid w:val="00C6612C"/>
    <w:rsid w:val="00C66DFD"/>
    <w:rsid w:val="00C67DD8"/>
    <w:rsid w:val="00C741AE"/>
    <w:rsid w:val="00C74BDF"/>
    <w:rsid w:val="00C76F5E"/>
    <w:rsid w:val="00C77252"/>
    <w:rsid w:val="00C83C68"/>
    <w:rsid w:val="00C84C39"/>
    <w:rsid w:val="00C95BFF"/>
    <w:rsid w:val="00C9625D"/>
    <w:rsid w:val="00C96B20"/>
    <w:rsid w:val="00CA1EC0"/>
    <w:rsid w:val="00CA3803"/>
    <w:rsid w:val="00CA6E31"/>
    <w:rsid w:val="00CB2481"/>
    <w:rsid w:val="00CC2DFC"/>
    <w:rsid w:val="00CC3A1C"/>
    <w:rsid w:val="00CC586E"/>
    <w:rsid w:val="00CD13BA"/>
    <w:rsid w:val="00CD2462"/>
    <w:rsid w:val="00CD6A08"/>
    <w:rsid w:val="00CE3880"/>
    <w:rsid w:val="00CE3B0E"/>
    <w:rsid w:val="00CE601F"/>
    <w:rsid w:val="00CE60DA"/>
    <w:rsid w:val="00CE7780"/>
    <w:rsid w:val="00CF45F5"/>
    <w:rsid w:val="00D038CD"/>
    <w:rsid w:val="00D10BBF"/>
    <w:rsid w:val="00D12F52"/>
    <w:rsid w:val="00D133A3"/>
    <w:rsid w:val="00D14A2E"/>
    <w:rsid w:val="00D176A3"/>
    <w:rsid w:val="00D21AE3"/>
    <w:rsid w:val="00D26B5C"/>
    <w:rsid w:val="00D275F5"/>
    <w:rsid w:val="00D27C16"/>
    <w:rsid w:val="00D31C8C"/>
    <w:rsid w:val="00D32E58"/>
    <w:rsid w:val="00D36421"/>
    <w:rsid w:val="00D44A1E"/>
    <w:rsid w:val="00D51C34"/>
    <w:rsid w:val="00D54BE5"/>
    <w:rsid w:val="00D57A57"/>
    <w:rsid w:val="00D63D2E"/>
    <w:rsid w:val="00D66231"/>
    <w:rsid w:val="00D70A28"/>
    <w:rsid w:val="00D7226B"/>
    <w:rsid w:val="00D72B95"/>
    <w:rsid w:val="00D73D5F"/>
    <w:rsid w:val="00D75BEC"/>
    <w:rsid w:val="00D75F55"/>
    <w:rsid w:val="00D821FE"/>
    <w:rsid w:val="00D839DE"/>
    <w:rsid w:val="00D8490C"/>
    <w:rsid w:val="00D84985"/>
    <w:rsid w:val="00D8545E"/>
    <w:rsid w:val="00D8615B"/>
    <w:rsid w:val="00D86C32"/>
    <w:rsid w:val="00D8736C"/>
    <w:rsid w:val="00D90813"/>
    <w:rsid w:val="00D91825"/>
    <w:rsid w:val="00D94A59"/>
    <w:rsid w:val="00DA14B9"/>
    <w:rsid w:val="00DA29E2"/>
    <w:rsid w:val="00DA3383"/>
    <w:rsid w:val="00DA4BC3"/>
    <w:rsid w:val="00DA68E5"/>
    <w:rsid w:val="00DA78CB"/>
    <w:rsid w:val="00DA7ED1"/>
    <w:rsid w:val="00DB0644"/>
    <w:rsid w:val="00DB4254"/>
    <w:rsid w:val="00DB4BC5"/>
    <w:rsid w:val="00DB5658"/>
    <w:rsid w:val="00DB7728"/>
    <w:rsid w:val="00DB7E18"/>
    <w:rsid w:val="00DC193C"/>
    <w:rsid w:val="00DC3138"/>
    <w:rsid w:val="00DC5C7E"/>
    <w:rsid w:val="00DC7DC5"/>
    <w:rsid w:val="00DD16A6"/>
    <w:rsid w:val="00DD496D"/>
    <w:rsid w:val="00DD5D9B"/>
    <w:rsid w:val="00DE3C3E"/>
    <w:rsid w:val="00DE4D39"/>
    <w:rsid w:val="00DE5338"/>
    <w:rsid w:val="00DE5E3E"/>
    <w:rsid w:val="00DF2D03"/>
    <w:rsid w:val="00DF66B4"/>
    <w:rsid w:val="00DF70E0"/>
    <w:rsid w:val="00DF7B68"/>
    <w:rsid w:val="00E0090E"/>
    <w:rsid w:val="00E03C08"/>
    <w:rsid w:val="00E05F17"/>
    <w:rsid w:val="00E10A2A"/>
    <w:rsid w:val="00E17018"/>
    <w:rsid w:val="00E208E8"/>
    <w:rsid w:val="00E275F0"/>
    <w:rsid w:val="00E30BEF"/>
    <w:rsid w:val="00E319AE"/>
    <w:rsid w:val="00E354F5"/>
    <w:rsid w:val="00E355B3"/>
    <w:rsid w:val="00E4128C"/>
    <w:rsid w:val="00E42645"/>
    <w:rsid w:val="00E45B75"/>
    <w:rsid w:val="00E45F42"/>
    <w:rsid w:val="00E46115"/>
    <w:rsid w:val="00E5152C"/>
    <w:rsid w:val="00E54C48"/>
    <w:rsid w:val="00E5550B"/>
    <w:rsid w:val="00E55569"/>
    <w:rsid w:val="00E56798"/>
    <w:rsid w:val="00E7042A"/>
    <w:rsid w:val="00E715CD"/>
    <w:rsid w:val="00E718ED"/>
    <w:rsid w:val="00E73106"/>
    <w:rsid w:val="00E8034F"/>
    <w:rsid w:val="00E80E6C"/>
    <w:rsid w:val="00E8626B"/>
    <w:rsid w:val="00E92A26"/>
    <w:rsid w:val="00E92D41"/>
    <w:rsid w:val="00EA0B1A"/>
    <w:rsid w:val="00EB0884"/>
    <w:rsid w:val="00EB2AB7"/>
    <w:rsid w:val="00EB33CA"/>
    <w:rsid w:val="00EB4E02"/>
    <w:rsid w:val="00EB4F00"/>
    <w:rsid w:val="00ED095C"/>
    <w:rsid w:val="00ED21C6"/>
    <w:rsid w:val="00ED2701"/>
    <w:rsid w:val="00ED38AE"/>
    <w:rsid w:val="00ED5B22"/>
    <w:rsid w:val="00ED5B9A"/>
    <w:rsid w:val="00ED5DBA"/>
    <w:rsid w:val="00EE075C"/>
    <w:rsid w:val="00EE1E1F"/>
    <w:rsid w:val="00EE25BD"/>
    <w:rsid w:val="00EE2AAB"/>
    <w:rsid w:val="00EE66A1"/>
    <w:rsid w:val="00EF12AC"/>
    <w:rsid w:val="00EF3DFD"/>
    <w:rsid w:val="00EF4A14"/>
    <w:rsid w:val="00EF5BE7"/>
    <w:rsid w:val="00EF7D64"/>
    <w:rsid w:val="00F01704"/>
    <w:rsid w:val="00F04326"/>
    <w:rsid w:val="00F0552E"/>
    <w:rsid w:val="00F116C4"/>
    <w:rsid w:val="00F1203A"/>
    <w:rsid w:val="00F13BD2"/>
    <w:rsid w:val="00F14B34"/>
    <w:rsid w:val="00F17538"/>
    <w:rsid w:val="00F24BA9"/>
    <w:rsid w:val="00F3317C"/>
    <w:rsid w:val="00F4450E"/>
    <w:rsid w:val="00F44678"/>
    <w:rsid w:val="00F51DE5"/>
    <w:rsid w:val="00F52432"/>
    <w:rsid w:val="00F54251"/>
    <w:rsid w:val="00F55E74"/>
    <w:rsid w:val="00F56675"/>
    <w:rsid w:val="00F57D09"/>
    <w:rsid w:val="00F714CC"/>
    <w:rsid w:val="00F730C8"/>
    <w:rsid w:val="00F744F5"/>
    <w:rsid w:val="00F7459A"/>
    <w:rsid w:val="00F74D04"/>
    <w:rsid w:val="00F772CC"/>
    <w:rsid w:val="00F82BC8"/>
    <w:rsid w:val="00F84E83"/>
    <w:rsid w:val="00F91471"/>
    <w:rsid w:val="00F924D6"/>
    <w:rsid w:val="00F92C92"/>
    <w:rsid w:val="00F964D7"/>
    <w:rsid w:val="00FA302B"/>
    <w:rsid w:val="00FB357B"/>
    <w:rsid w:val="00FB3F3F"/>
    <w:rsid w:val="00FB59EA"/>
    <w:rsid w:val="00FB60EE"/>
    <w:rsid w:val="00FB768A"/>
    <w:rsid w:val="00FC073C"/>
    <w:rsid w:val="00FC12F2"/>
    <w:rsid w:val="00FD0227"/>
    <w:rsid w:val="00FD2ADE"/>
    <w:rsid w:val="00FE1A59"/>
    <w:rsid w:val="00FE34FA"/>
    <w:rsid w:val="00FE451A"/>
    <w:rsid w:val="00FF0C11"/>
    <w:rsid w:val="00FF2F26"/>
    <w:rsid w:val="00FF5AB7"/>
    <w:rsid w:val="0173F5A9"/>
    <w:rsid w:val="0336597B"/>
    <w:rsid w:val="0386974F"/>
    <w:rsid w:val="03C5C9A6"/>
    <w:rsid w:val="04228EB3"/>
    <w:rsid w:val="066BEED0"/>
    <w:rsid w:val="066C0E49"/>
    <w:rsid w:val="08958E4F"/>
    <w:rsid w:val="0B1D7296"/>
    <w:rsid w:val="0B3C3ACA"/>
    <w:rsid w:val="0B969A0C"/>
    <w:rsid w:val="0D272C67"/>
    <w:rsid w:val="0D92E0E0"/>
    <w:rsid w:val="0DE94620"/>
    <w:rsid w:val="0DFF5082"/>
    <w:rsid w:val="0EE1DB32"/>
    <w:rsid w:val="0F57D0FE"/>
    <w:rsid w:val="11606E7E"/>
    <w:rsid w:val="1471F017"/>
    <w:rsid w:val="14B2E7F1"/>
    <w:rsid w:val="14DB2A9E"/>
    <w:rsid w:val="16FAACE4"/>
    <w:rsid w:val="1865D421"/>
    <w:rsid w:val="1892C3FA"/>
    <w:rsid w:val="18B1B9B2"/>
    <w:rsid w:val="1A5E4837"/>
    <w:rsid w:val="1A933878"/>
    <w:rsid w:val="1C6AAF0C"/>
    <w:rsid w:val="1C946937"/>
    <w:rsid w:val="1D4D347F"/>
    <w:rsid w:val="2051D0E2"/>
    <w:rsid w:val="20992F30"/>
    <w:rsid w:val="21E5CB04"/>
    <w:rsid w:val="221E3B78"/>
    <w:rsid w:val="22BDE8C9"/>
    <w:rsid w:val="232DAA63"/>
    <w:rsid w:val="233F235A"/>
    <w:rsid w:val="26E320B8"/>
    <w:rsid w:val="2777EB0C"/>
    <w:rsid w:val="2959DF37"/>
    <w:rsid w:val="2A8C176B"/>
    <w:rsid w:val="2A9AB4AD"/>
    <w:rsid w:val="2AD4A472"/>
    <w:rsid w:val="2B8DAEC3"/>
    <w:rsid w:val="2C9C01F6"/>
    <w:rsid w:val="2E21FEC5"/>
    <w:rsid w:val="2F17E99B"/>
    <w:rsid w:val="3143E3C6"/>
    <w:rsid w:val="31F9B641"/>
    <w:rsid w:val="32BC8060"/>
    <w:rsid w:val="33088C37"/>
    <w:rsid w:val="33455187"/>
    <w:rsid w:val="364F0794"/>
    <w:rsid w:val="36ECDBC5"/>
    <w:rsid w:val="377D50F2"/>
    <w:rsid w:val="38FCE04D"/>
    <w:rsid w:val="3A738138"/>
    <w:rsid w:val="3AF952A7"/>
    <w:rsid w:val="3BD680F2"/>
    <w:rsid w:val="3D6ADE17"/>
    <w:rsid w:val="3EA3F030"/>
    <w:rsid w:val="3F9F0977"/>
    <w:rsid w:val="402D5D7B"/>
    <w:rsid w:val="405A2FEB"/>
    <w:rsid w:val="40B5AE3F"/>
    <w:rsid w:val="40DD5B86"/>
    <w:rsid w:val="410A0752"/>
    <w:rsid w:val="41F0B982"/>
    <w:rsid w:val="4492F7DE"/>
    <w:rsid w:val="459D2385"/>
    <w:rsid w:val="46818BAB"/>
    <w:rsid w:val="48B300C5"/>
    <w:rsid w:val="48C5DD08"/>
    <w:rsid w:val="49522ECC"/>
    <w:rsid w:val="4E45D8F8"/>
    <w:rsid w:val="4F071534"/>
    <w:rsid w:val="4F7407D0"/>
    <w:rsid w:val="4F828446"/>
    <w:rsid w:val="502F8165"/>
    <w:rsid w:val="511EB6F0"/>
    <w:rsid w:val="512E9079"/>
    <w:rsid w:val="5198C2C2"/>
    <w:rsid w:val="51A12DFC"/>
    <w:rsid w:val="522FD3F8"/>
    <w:rsid w:val="53AFE051"/>
    <w:rsid w:val="53C83C6F"/>
    <w:rsid w:val="552C534B"/>
    <w:rsid w:val="55BBD022"/>
    <w:rsid w:val="58F41311"/>
    <w:rsid w:val="594ACD77"/>
    <w:rsid w:val="596286F7"/>
    <w:rsid w:val="5B420D48"/>
    <w:rsid w:val="5B9564D8"/>
    <w:rsid w:val="5BAF2D80"/>
    <w:rsid w:val="5BC90220"/>
    <w:rsid w:val="5BE046DC"/>
    <w:rsid w:val="5C231752"/>
    <w:rsid w:val="5D0D303D"/>
    <w:rsid w:val="5ED776EE"/>
    <w:rsid w:val="5FDB4007"/>
    <w:rsid w:val="610F14E1"/>
    <w:rsid w:val="615DF78B"/>
    <w:rsid w:val="62ED8F88"/>
    <w:rsid w:val="63818EBE"/>
    <w:rsid w:val="64FFF3D5"/>
    <w:rsid w:val="67468CE7"/>
    <w:rsid w:val="686919C6"/>
    <w:rsid w:val="6BB4E9AF"/>
    <w:rsid w:val="6D4F02AB"/>
    <w:rsid w:val="6DA81B85"/>
    <w:rsid w:val="6EBF5274"/>
    <w:rsid w:val="6ECCDF02"/>
    <w:rsid w:val="72A0DF71"/>
    <w:rsid w:val="73599186"/>
    <w:rsid w:val="7424544B"/>
    <w:rsid w:val="74329853"/>
    <w:rsid w:val="76850E32"/>
    <w:rsid w:val="787B034C"/>
    <w:rsid w:val="791D9375"/>
    <w:rsid w:val="793731BF"/>
    <w:rsid w:val="7BBDF075"/>
    <w:rsid w:val="7D14FA4F"/>
    <w:rsid w:val="7D1B653D"/>
    <w:rsid w:val="7FCA76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16002"/>
  <w15:chartTrackingRefBased/>
  <w15:docId w15:val="{1D12137F-9AB2-4F86-A0AE-A13C8788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4653"/>
    <w:rPr>
      <w:rFonts w:ascii="Arial" w:hAnsi="Arial"/>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CommentReference">
    <w:name w:val="annotation reference"/>
    <w:semiHidden/>
    <w:rsid w:val="004128C5"/>
    <w:rPr>
      <w:sz w:val="16"/>
      <w:szCs w:val="16"/>
    </w:rPr>
  </w:style>
  <w:style w:type="paragraph" w:styleId="CommentText">
    <w:name w:val="annotation text"/>
    <w:basedOn w:val="Normal"/>
    <w:semiHidden/>
    <w:rsid w:val="004128C5"/>
    <w:rPr>
      <w:sz w:val="20"/>
    </w:rPr>
  </w:style>
  <w:style w:type="paragraph" w:styleId="CommentSubject">
    <w:name w:val="annotation subject"/>
    <w:basedOn w:val="CommentText"/>
    <w:next w:val="CommentText"/>
    <w:semiHidden/>
    <w:rsid w:val="004128C5"/>
    <w:rPr>
      <w:b/>
      <w:bCs/>
    </w:rPr>
  </w:style>
  <w:style w:type="paragraph" w:styleId="BalloonText">
    <w:name w:val="Balloon Text"/>
    <w:basedOn w:val="Normal"/>
    <w:semiHidden/>
    <w:rsid w:val="004128C5"/>
    <w:rPr>
      <w:rFonts w:ascii="Tahoma" w:hAnsi="Tahoma" w:cs="Tahoma"/>
      <w:sz w:val="16"/>
      <w:szCs w:val="16"/>
    </w:rPr>
  </w:style>
  <w:style w:type="paragraph" w:styleId="ListParagraph">
    <w:name w:val="List Paragraph"/>
    <w:basedOn w:val="Normal"/>
    <w:uiPriority w:val="34"/>
    <w:qFormat/>
    <w:rsid w:val="006A57BC"/>
    <w:pPr>
      <w:ind w:left="720"/>
    </w:pPr>
  </w:style>
  <w:style w:type="table" w:styleId="TableGrid">
    <w:name w:val="Table Grid"/>
    <w:basedOn w:val="TableNormal"/>
    <w:rsid w:val="00D70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84C47"/>
    <w:rPr>
      <w:rFonts w:ascii="Arial" w:hAnsi="Arial"/>
      <w:sz w:val="24"/>
    </w:rPr>
  </w:style>
  <w:style w:type="character" w:styleId="Hyperlink">
    <w:name w:val="Hyperlink"/>
    <w:rsid w:val="007866A2"/>
    <w:rPr>
      <w:rFonts w:ascii="Arial" w:hAnsi="Arial"/>
      <w:color w:val="006993"/>
      <w:u w:val="single"/>
    </w:rPr>
  </w:style>
  <w:style w:type="paragraph" w:styleId="NoSpacing">
    <w:name w:val="No Spacing"/>
    <w:uiPriority w:val="1"/>
    <w:qFormat/>
    <w:rsid w:val="007866A2"/>
    <w:rPr>
      <w:rFonts w:ascii="Arial" w:eastAsia="Calibri" w:hAnsi="Arial"/>
      <w:sz w:val="24"/>
      <w:szCs w:val="22"/>
      <w:lang w:eastAsia="en-US"/>
    </w:rPr>
  </w:style>
  <w:style w:type="character" w:customStyle="1" w:styleId="apple-converted-space">
    <w:name w:val="apple-converted-space"/>
    <w:basedOn w:val="DefaultParagraphFont"/>
    <w:rsid w:val="002133B4"/>
  </w:style>
  <w:style w:type="paragraph" w:styleId="NormalWeb">
    <w:name w:val="Normal (Web)"/>
    <w:basedOn w:val="Normal"/>
    <w:uiPriority w:val="99"/>
    <w:unhideWhenUsed/>
    <w:rsid w:val="000420DC"/>
    <w:pPr>
      <w:spacing w:before="100" w:beforeAutospacing="1" w:after="100" w:afterAutospacing="1"/>
    </w:pPr>
    <w:rPr>
      <w:rFonts w:ascii="Times New Roman" w:hAnsi="Times New Roman"/>
      <w:szCs w:val="24"/>
    </w:rPr>
  </w:style>
  <w:style w:type="character" w:customStyle="1" w:styleId="BodyTextChar">
    <w:name w:val="Body Text Char"/>
    <w:link w:val="BodyText"/>
    <w:rsid w:val="00317FAF"/>
    <w:rPr>
      <w:rFonts w:ascii="Arial" w:hAnsi="Arial"/>
      <w:sz w:val="24"/>
    </w:rPr>
  </w:style>
  <w:style w:type="character" w:styleId="UnresolvedMention">
    <w:name w:val="Unresolved Mention"/>
    <w:uiPriority w:val="99"/>
    <w:semiHidden/>
    <w:unhideWhenUsed/>
    <w:rsid w:val="00FC07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059193">
      <w:bodyDiv w:val="1"/>
      <w:marLeft w:val="0"/>
      <w:marRight w:val="0"/>
      <w:marTop w:val="0"/>
      <w:marBottom w:val="0"/>
      <w:divBdr>
        <w:top w:val="none" w:sz="0" w:space="0" w:color="auto"/>
        <w:left w:val="none" w:sz="0" w:space="0" w:color="auto"/>
        <w:bottom w:val="none" w:sz="0" w:space="0" w:color="auto"/>
        <w:right w:val="none" w:sz="0" w:space="0" w:color="auto"/>
      </w:divBdr>
    </w:div>
    <w:div w:id="1463185431">
      <w:bodyDiv w:val="1"/>
      <w:marLeft w:val="0"/>
      <w:marRight w:val="0"/>
      <w:marTop w:val="0"/>
      <w:marBottom w:val="0"/>
      <w:divBdr>
        <w:top w:val="none" w:sz="0" w:space="0" w:color="auto"/>
        <w:left w:val="none" w:sz="0" w:space="0" w:color="auto"/>
        <w:bottom w:val="none" w:sz="0" w:space="0" w:color="auto"/>
        <w:right w:val="none" w:sz="0" w:space="0" w:color="auto"/>
      </w:divBdr>
    </w:div>
    <w:div w:id="198642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using-ombudsman.org.uk/landlords-info/guidance-notes/compensation-guidanc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ousing-ombudsman.org.uk/landlords-info/guidance-notes/compensation-polic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ousing-ombudsman.org.uk/landlords-info/guidance-notes/compensation-guidan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housing-ombudsman.org.uk/landlords-info/guidance-notes/compensation-guidan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using-ombudsman.org.uk/landlords-info/complaint-handling-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0B7693C773F45A291E81F8957488D" ma:contentTypeVersion="19" ma:contentTypeDescription="Create a new document." ma:contentTypeScope="" ma:versionID="43a4a02b7603c688bb1d05742b0dec90">
  <xsd:schema xmlns:xsd="http://www.w3.org/2001/XMLSchema" xmlns:xs="http://www.w3.org/2001/XMLSchema" xmlns:p="http://schemas.microsoft.com/office/2006/metadata/properties" xmlns:ns2="48f5619b-58df-43cf-8514-42e22afba07d" xmlns:ns3="0ea36ef9-f09f-4fd8-a741-d977964f1093" targetNamespace="http://schemas.microsoft.com/office/2006/metadata/properties" ma:root="true" ma:fieldsID="b271cdc46c81877b89e59841ad8248b8" ns2:_="" ns3:_="">
    <xsd:import namespace="48f5619b-58df-43cf-8514-42e22afba07d"/>
    <xsd:import namespace="0ea36ef9-f09f-4fd8-a741-d977964f1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619b-58df-43cf-8514-42e22afb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c0521a-2c6a-4d30-84ff-e5bd0635a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36ef9-f09f-4fd8-a741-d977964f10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d4fb00-fbd6-4e5b-8ae6-2dae62389ed7}" ma:internalName="TaxCatchAll" ma:showField="CatchAllData" ma:web="0ea36ef9-f09f-4fd8-a741-d977964f1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Flow_SignoffStatus xmlns="48f5619b-58df-43cf-8514-42e22afba07d" xsi:nil="true"/>
    <TaxCatchAll xmlns="0ea36ef9-f09f-4fd8-a741-d977964f1093" xsi:nil="true"/>
    <lcf76f155ced4ddcb4097134ff3c332f xmlns="48f5619b-58df-43cf-8514-42e22afba0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818DCC-43D0-495B-926B-4CBF6DAF6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5619b-58df-43cf-8514-42e22afba07d"/>
    <ds:schemaRef ds:uri="0ea36ef9-f09f-4fd8-a741-d977964f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0845A4-AD2A-4FA9-9F45-F04B5A8CAD8D}">
  <ds:schemaRefs>
    <ds:schemaRef ds:uri="http://schemas.microsoft.com/sharepoint/v3/contenttype/forms"/>
  </ds:schemaRefs>
</ds:datastoreItem>
</file>

<file path=customXml/itemProps3.xml><?xml version="1.0" encoding="utf-8"?>
<ds:datastoreItem xmlns:ds="http://schemas.openxmlformats.org/officeDocument/2006/customXml" ds:itemID="{DD03CFC4-ED4F-49B6-960F-CAFEDA3DD183}">
  <ds:schemaRefs>
    <ds:schemaRef ds:uri="http://schemas.openxmlformats.org/officeDocument/2006/bibliography"/>
  </ds:schemaRefs>
</ds:datastoreItem>
</file>

<file path=customXml/itemProps4.xml><?xml version="1.0" encoding="utf-8"?>
<ds:datastoreItem xmlns:ds="http://schemas.openxmlformats.org/officeDocument/2006/customXml" ds:itemID="{E0715EFA-760B-46C7-A0ED-CF967681466E}">
  <ds:schemaRefs>
    <ds:schemaRef ds:uri="http://schemas.microsoft.com/office/2006/metadata/properties"/>
    <ds:schemaRef ds:uri="http://schemas.microsoft.com/office/infopath/2007/PartnerControls"/>
    <ds:schemaRef ds:uri="48f5619b-58df-43cf-8514-42e22afba07d"/>
    <ds:schemaRef ds:uri="0ea36ef9-f09f-4fd8-a741-d977964f109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3003</Words>
  <Characters>17120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Unity HA</vt:lpstr>
    </vt:vector>
  </TitlesOfParts>
  <Company>Hewlett-Packard Company</Company>
  <LinksUpToDate>false</LinksUpToDate>
  <CharactersWithSpaces>20083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Unity HA</dc:title>
  <dc:subject/>
  <dc:creator>DH</dc:creator>
  <cp:keywords/>
  <cp:lastModifiedBy>Annmarie Matson</cp:lastModifiedBy>
  <cp:revision>3</cp:revision>
  <cp:lastPrinted>2026-06-11T10:18:00Z</cp:lastPrinted>
  <dcterms:created xsi:type="dcterms:W3CDTF">2026-10-02T20:12:00Z</dcterms:created>
  <dcterms:modified xsi:type="dcterms:W3CDTF">2026-10-02T20:14:00Z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0x0101004650B7693C773F45A291E81F8957488D</vt:lpwstr>
  </property>
  <property fmtid="{D5CDD505-2E9C-101B-9397-08002B2CF9AE}" pid="3" name="MediaServiceImageTags">
    <vt:lpwstr/>
  </property>
  <property fmtid="{D5CDD505-2E9C-101B-9397-08002B2CF9AE}" pid="4" name="docLang">
    <vt:lpwstr>en</vt:lpwstr>
  </property>
</Properties>
</file>